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39" w:rsidRDefault="00DA5E39" w:rsidP="00962DBA">
      <w:pPr>
        <w:pStyle w:val="Default"/>
        <w:spacing w:line="440" w:lineRule="exact"/>
        <w:jc w:val="center"/>
        <w:rPr>
          <w:rFonts w:hAnsi="標楷體"/>
          <w:sz w:val="28"/>
          <w:szCs w:val="28"/>
        </w:rPr>
      </w:pPr>
      <w:r w:rsidRPr="000E7596">
        <w:rPr>
          <w:rFonts w:hAnsi="標楷體" w:hint="eastAsia"/>
          <w:sz w:val="28"/>
          <w:szCs w:val="28"/>
        </w:rPr>
        <w:t>臺北市私立</w:t>
      </w:r>
      <w:proofErr w:type="gramStart"/>
      <w:r w:rsidRPr="000E7596">
        <w:rPr>
          <w:rFonts w:hAnsi="標楷體" w:hint="eastAsia"/>
          <w:sz w:val="28"/>
          <w:szCs w:val="28"/>
        </w:rPr>
        <w:t>惇</w:t>
      </w:r>
      <w:proofErr w:type="gramEnd"/>
      <w:r w:rsidRPr="000E7596">
        <w:rPr>
          <w:rFonts w:hAnsi="標楷體" w:hint="eastAsia"/>
          <w:sz w:val="28"/>
          <w:szCs w:val="28"/>
        </w:rPr>
        <w:t>敘高級工商職業學校</w:t>
      </w:r>
      <w:r w:rsidRPr="000E7596">
        <w:rPr>
          <w:rFonts w:hAnsi="標楷體"/>
          <w:sz w:val="28"/>
          <w:szCs w:val="28"/>
        </w:rPr>
        <w:t>10</w:t>
      </w:r>
      <w:r w:rsidRPr="000E7596">
        <w:rPr>
          <w:rFonts w:hAnsi="標楷體" w:hint="eastAsia"/>
          <w:sz w:val="28"/>
          <w:szCs w:val="28"/>
        </w:rPr>
        <w:t>7學年度特殊教育</w:t>
      </w:r>
      <w:r w:rsidR="00DD7366">
        <w:rPr>
          <w:rFonts w:hAnsi="標楷體" w:hint="eastAsia"/>
          <w:sz w:val="28"/>
          <w:szCs w:val="28"/>
        </w:rPr>
        <w:t>學生</w:t>
      </w:r>
      <w:r w:rsidRPr="000E7596">
        <w:rPr>
          <w:rFonts w:hAnsi="標楷體" w:hint="eastAsia"/>
          <w:sz w:val="28"/>
          <w:szCs w:val="28"/>
        </w:rPr>
        <w:t>助理員甄選簡章</w:t>
      </w:r>
    </w:p>
    <w:p w:rsidR="00962DBA" w:rsidRPr="000E7596" w:rsidRDefault="00962DBA" w:rsidP="00962DBA">
      <w:pPr>
        <w:pStyle w:val="Default"/>
        <w:spacing w:line="440" w:lineRule="exact"/>
        <w:jc w:val="center"/>
        <w:rPr>
          <w:rFonts w:hAnsi="標楷體"/>
          <w:sz w:val="28"/>
          <w:szCs w:val="28"/>
        </w:rPr>
      </w:pPr>
    </w:p>
    <w:p w:rsidR="00DA5E39" w:rsidRPr="00DA5E39" w:rsidRDefault="00DA5E39" w:rsidP="008D1FD6">
      <w:pPr>
        <w:pStyle w:val="Default"/>
        <w:numPr>
          <w:ilvl w:val="0"/>
          <w:numId w:val="2"/>
        </w:numPr>
        <w:rPr>
          <w:rFonts w:hAnsi="標楷體"/>
        </w:rPr>
      </w:pPr>
      <w:r w:rsidRPr="00DA5E39">
        <w:rPr>
          <w:rFonts w:hAnsi="標楷體" w:hint="eastAsia"/>
        </w:rPr>
        <w:t>甄選條件：</w:t>
      </w:r>
    </w:p>
    <w:p w:rsidR="00DA5E39" w:rsidRPr="00DA5E39" w:rsidRDefault="00DA5E39" w:rsidP="008D1FD6">
      <w:pPr>
        <w:pStyle w:val="Default"/>
        <w:numPr>
          <w:ilvl w:val="1"/>
          <w:numId w:val="2"/>
        </w:numPr>
        <w:rPr>
          <w:rFonts w:hAnsi="標楷體"/>
        </w:rPr>
      </w:pPr>
      <w:r w:rsidRPr="00DA5E39">
        <w:rPr>
          <w:rFonts w:hAnsi="標楷體" w:hint="eastAsia"/>
        </w:rPr>
        <w:t>具有愛心、耐心、合群、主動等特質，品德優良、具有協助特殊學生之熱忱。</w:t>
      </w:r>
    </w:p>
    <w:p w:rsidR="00DA5E39" w:rsidRPr="00DA5E39" w:rsidRDefault="00DA5E39" w:rsidP="008D1FD6">
      <w:pPr>
        <w:pStyle w:val="Default"/>
        <w:numPr>
          <w:ilvl w:val="1"/>
          <w:numId w:val="2"/>
        </w:numPr>
        <w:rPr>
          <w:rFonts w:hAnsi="標楷體"/>
        </w:rPr>
      </w:pPr>
      <w:r w:rsidRPr="00DA5E39">
        <w:rPr>
          <w:rFonts w:hAnsi="標楷體" w:hint="eastAsia"/>
        </w:rPr>
        <w:t>具高級中等以上學校畢業或具同等學力之資格。</w:t>
      </w:r>
    </w:p>
    <w:p w:rsidR="00DA5E39" w:rsidRPr="00DA5E39" w:rsidRDefault="00DA5E39" w:rsidP="008D1FD6">
      <w:pPr>
        <w:pStyle w:val="Default"/>
        <w:numPr>
          <w:ilvl w:val="1"/>
          <w:numId w:val="2"/>
        </w:numPr>
        <w:rPr>
          <w:rFonts w:hAnsi="標楷體"/>
        </w:rPr>
      </w:pPr>
      <w:r w:rsidRPr="00DA5E39">
        <w:rPr>
          <w:rFonts w:hAnsi="標楷體" w:hint="eastAsia"/>
          <w:spacing w:val="-2"/>
        </w:rPr>
        <w:t>符合高級中等以下學校特殊教育班班級及專責單位設置與人員進用辦法第六、九條規定。</w:t>
      </w:r>
    </w:p>
    <w:p w:rsidR="00DA5E39" w:rsidRPr="00DA5E39" w:rsidRDefault="00DA5E39" w:rsidP="008D1FD6">
      <w:pPr>
        <w:pStyle w:val="Default"/>
        <w:numPr>
          <w:ilvl w:val="1"/>
          <w:numId w:val="2"/>
        </w:numPr>
        <w:rPr>
          <w:rFonts w:hAnsi="標楷體"/>
        </w:rPr>
      </w:pPr>
      <w:r w:rsidRPr="00DA5E39">
        <w:rPr>
          <w:rFonts w:hAnsi="標楷體" w:hint="eastAsia"/>
        </w:rPr>
        <w:t>熟悉一般電腦文書及網頁操作。</w:t>
      </w:r>
    </w:p>
    <w:p w:rsidR="00DA5E39" w:rsidRPr="00DA5E39" w:rsidRDefault="00DA5E39" w:rsidP="008D1FD6">
      <w:pPr>
        <w:pStyle w:val="Default"/>
        <w:numPr>
          <w:ilvl w:val="0"/>
          <w:numId w:val="2"/>
        </w:numPr>
        <w:spacing w:after="90"/>
        <w:rPr>
          <w:rFonts w:hAnsi="標楷體"/>
        </w:rPr>
      </w:pPr>
      <w:r w:rsidRPr="00DA5E39">
        <w:rPr>
          <w:rFonts w:hAnsi="標楷體" w:hint="eastAsia"/>
        </w:rPr>
        <w:t>甄選員額：特殊教育</w:t>
      </w:r>
      <w:r w:rsidR="0041514F">
        <w:rPr>
          <w:rFonts w:hAnsi="標楷體" w:hint="eastAsia"/>
        </w:rPr>
        <w:t>學生</w:t>
      </w:r>
      <w:r w:rsidRPr="00DA5E39">
        <w:rPr>
          <w:rFonts w:hAnsi="標楷體" w:hint="eastAsia"/>
        </w:rPr>
        <w:t>助理員正</w:t>
      </w:r>
      <w:proofErr w:type="gramStart"/>
      <w:r w:rsidRPr="00DA5E39">
        <w:rPr>
          <w:rFonts w:hAnsi="標楷體" w:hint="eastAsia"/>
        </w:rPr>
        <w:t>取乙名</w:t>
      </w:r>
      <w:proofErr w:type="gramEnd"/>
      <w:r w:rsidRPr="00DA5E39">
        <w:rPr>
          <w:rFonts w:hAnsi="標楷體" w:hint="eastAsia"/>
        </w:rPr>
        <w:t>，備取若干名。</w:t>
      </w:r>
    </w:p>
    <w:p w:rsidR="00DA5E39" w:rsidRPr="00DA5E39" w:rsidRDefault="00DA5E39" w:rsidP="008D1FD6">
      <w:pPr>
        <w:pStyle w:val="Default"/>
        <w:numPr>
          <w:ilvl w:val="0"/>
          <w:numId w:val="2"/>
        </w:numPr>
        <w:spacing w:after="90"/>
        <w:rPr>
          <w:rFonts w:hAnsi="標楷體"/>
        </w:rPr>
      </w:pPr>
      <w:r w:rsidRPr="00DA5E39">
        <w:rPr>
          <w:rFonts w:hAnsi="標楷體" w:hint="eastAsia"/>
        </w:rPr>
        <w:t>聘用方式：自</w:t>
      </w:r>
      <w:r w:rsidRPr="00DA5E39">
        <w:rPr>
          <w:rFonts w:hAnsi="標楷體"/>
        </w:rPr>
        <w:t>10</w:t>
      </w:r>
      <w:r w:rsidR="00D61828">
        <w:rPr>
          <w:rFonts w:hAnsi="標楷體" w:hint="eastAsia"/>
        </w:rPr>
        <w:t>7</w:t>
      </w:r>
      <w:r w:rsidRPr="00DA5E39">
        <w:rPr>
          <w:rFonts w:hAnsi="標楷體" w:hint="eastAsia"/>
        </w:rPr>
        <w:t>年</w:t>
      </w:r>
      <w:r w:rsidRPr="00DA5E39">
        <w:rPr>
          <w:rFonts w:hAnsi="標楷體"/>
        </w:rPr>
        <w:t>8</w:t>
      </w:r>
      <w:r w:rsidRPr="00DA5E39">
        <w:rPr>
          <w:rFonts w:hAnsi="標楷體" w:hint="eastAsia"/>
        </w:rPr>
        <w:t>月</w:t>
      </w:r>
      <w:r w:rsidR="00D61828">
        <w:rPr>
          <w:rFonts w:hAnsi="標楷體" w:hint="eastAsia"/>
        </w:rPr>
        <w:t>30</w:t>
      </w:r>
      <w:r w:rsidRPr="00DA5E39">
        <w:rPr>
          <w:rFonts w:hAnsi="標楷體" w:hint="eastAsia"/>
        </w:rPr>
        <w:t>日起至</w:t>
      </w:r>
      <w:r w:rsidRPr="00DA5E39">
        <w:rPr>
          <w:rFonts w:hAnsi="標楷體"/>
        </w:rPr>
        <w:t>10</w:t>
      </w:r>
      <w:r w:rsidR="00D61828">
        <w:rPr>
          <w:rFonts w:hAnsi="標楷體" w:hint="eastAsia"/>
        </w:rPr>
        <w:t>8</w:t>
      </w:r>
      <w:r w:rsidRPr="00DA5E39">
        <w:rPr>
          <w:rFonts w:hAnsi="標楷體" w:hint="eastAsia"/>
        </w:rPr>
        <w:t>年</w:t>
      </w:r>
      <w:r w:rsidRPr="00DA5E39">
        <w:rPr>
          <w:rFonts w:hAnsi="標楷體"/>
        </w:rPr>
        <w:t>1</w:t>
      </w:r>
      <w:r w:rsidRPr="00DA5E39">
        <w:rPr>
          <w:rFonts w:hAnsi="標楷體" w:hint="eastAsia"/>
        </w:rPr>
        <w:t>月</w:t>
      </w:r>
      <w:r w:rsidRPr="00DA5E39">
        <w:rPr>
          <w:rFonts w:hAnsi="標楷體"/>
        </w:rPr>
        <w:t>1</w:t>
      </w:r>
      <w:r w:rsidR="00D61828">
        <w:rPr>
          <w:rFonts w:hAnsi="標楷體" w:hint="eastAsia"/>
        </w:rPr>
        <w:t>8</w:t>
      </w:r>
      <w:r w:rsidRPr="00DA5E39">
        <w:rPr>
          <w:rFonts w:hAnsi="標楷體" w:hint="eastAsia"/>
        </w:rPr>
        <w:t>日止</w:t>
      </w:r>
      <w:r w:rsidRPr="00DA5E39">
        <w:rPr>
          <w:rFonts w:hAnsi="標楷體"/>
        </w:rPr>
        <w:t>(</w:t>
      </w:r>
      <w:r w:rsidRPr="00DA5E39">
        <w:rPr>
          <w:rFonts w:hAnsi="標楷體" w:hint="eastAsia"/>
        </w:rPr>
        <w:t>第</w:t>
      </w:r>
      <w:r w:rsidR="000E7596">
        <w:rPr>
          <w:rFonts w:hAnsi="標楷體" w:hint="eastAsia"/>
        </w:rPr>
        <w:t>1</w:t>
      </w:r>
      <w:proofErr w:type="gramStart"/>
      <w:r w:rsidRPr="00DA5E39">
        <w:rPr>
          <w:rFonts w:hAnsi="標楷體" w:hint="eastAsia"/>
        </w:rPr>
        <w:t>期起聘自</w:t>
      </w:r>
      <w:proofErr w:type="gramEnd"/>
      <w:r w:rsidRPr="00DA5E39">
        <w:rPr>
          <w:rFonts w:hAnsi="標楷體"/>
        </w:rPr>
        <w:t>10</w:t>
      </w:r>
      <w:r w:rsidR="00D61828">
        <w:rPr>
          <w:rFonts w:hAnsi="標楷體" w:hint="eastAsia"/>
        </w:rPr>
        <w:t>7</w:t>
      </w:r>
      <w:r w:rsidRPr="00DA5E39">
        <w:rPr>
          <w:rFonts w:hAnsi="標楷體" w:hint="eastAsia"/>
        </w:rPr>
        <w:t>年</w:t>
      </w:r>
      <w:r w:rsidRPr="00DA5E39">
        <w:rPr>
          <w:rFonts w:hAnsi="標楷體"/>
        </w:rPr>
        <w:t>8</w:t>
      </w:r>
      <w:r w:rsidRPr="00DA5E39">
        <w:rPr>
          <w:rFonts w:hAnsi="標楷體" w:hint="eastAsia"/>
        </w:rPr>
        <w:t>月</w:t>
      </w:r>
      <w:r w:rsidR="00D61828">
        <w:rPr>
          <w:rFonts w:hAnsi="標楷體" w:hint="eastAsia"/>
        </w:rPr>
        <w:t>30</w:t>
      </w:r>
      <w:r w:rsidRPr="00DA5E39">
        <w:rPr>
          <w:rFonts w:hAnsi="標楷體" w:hint="eastAsia"/>
        </w:rPr>
        <w:t>日起至</w:t>
      </w:r>
      <w:r w:rsidRPr="00DA5E39">
        <w:rPr>
          <w:rFonts w:hAnsi="標楷體"/>
        </w:rPr>
        <w:t>10</w:t>
      </w:r>
      <w:r w:rsidR="00D61828">
        <w:rPr>
          <w:rFonts w:hAnsi="標楷體" w:hint="eastAsia"/>
        </w:rPr>
        <w:t>8</w:t>
      </w:r>
      <w:r w:rsidRPr="00DA5E39">
        <w:rPr>
          <w:rFonts w:hAnsi="標楷體" w:hint="eastAsia"/>
        </w:rPr>
        <w:t>年</w:t>
      </w:r>
      <w:r w:rsidRPr="00DA5E39">
        <w:rPr>
          <w:rFonts w:hAnsi="標楷體"/>
        </w:rPr>
        <w:t>1</w:t>
      </w:r>
      <w:r w:rsidRPr="00DA5E39">
        <w:rPr>
          <w:rFonts w:hAnsi="標楷體" w:hint="eastAsia"/>
        </w:rPr>
        <w:t>月</w:t>
      </w:r>
      <w:r w:rsidRPr="00DA5E39">
        <w:rPr>
          <w:rFonts w:hAnsi="標楷體"/>
        </w:rPr>
        <w:t>1</w:t>
      </w:r>
      <w:r w:rsidR="00D61828">
        <w:rPr>
          <w:rFonts w:hAnsi="標楷體" w:hint="eastAsia"/>
        </w:rPr>
        <w:t>8</w:t>
      </w:r>
      <w:r w:rsidRPr="00DA5E39">
        <w:rPr>
          <w:rFonts w:hAnsi="標楷體" w:hint="eastAsia"/>
        </w:rPr>
        <w:t>日止，第</w:t>
      </w:r>
      <w:r w:rsidR="000E7596">
        <w:rPr>
          <w:rFonts w:hAnsi="標楷體" w:hint="eastAsia"/>
        </w:rPr>
        <w:t>2</w:t>
      </w:r>
      <w:proofErr w:type="gramStart"/>
      <w:r w:rsidRPr="00DA5E39">
        <w:rPr>
          <w:rFonts w:hAnsi="標楷體" w:hint="eastAsia"/>
        </w:rPr>
        <w:t>期起聘自</w:t>
      </w:r>
      <w:proofErr w:type="gramEnd"/>
      <w:r w:rsidRPr="00DA5E39">
        <w:rPr>
          <w:rFonts w:hAnsi="標楷體"/>
        </w:rPr>
        <w:t>10</w:t>
      </w:r>
      <w:r w:rsidR="00C95BF1">
        <w:rPr>
          <w:rFonts w:hAnsi="標楷體" w:hint="eastAsia"/>
        </w:rPr>
        <w:t>8</w:t>
      </w:r>
      <w:r w:rsidRPr="00DA5E39">
        <w:rPr>
          <w:rFonts w:hAnsi="標楷體" w:hint="eastAsia"/>
        </w:rPr>
        <w:t>年</w:t>
      </w:r>
      <w:r w:rsidRPr="00DA5E39">
        <w:rPr>
          <w:rFonts w:hAnsi="標楷體"/>
        </w:rPr>
        <w:t>2</w:t>
      </w:r>
      <w:r w:rsidRPr="00DA5E39">
        <w:rPr>
          <w:rFonts w:hAnsi="標楷體" w:hint="eastAsia"/>
        </w:rPr>
        <w:t>月</w:t>
      </w:r>
      <w:r w:rsidRPr="00DA5E39">
        <w:rPr>
          <w:rFonts w:hAnsi="標楷體"/>
        </w:rPr>
        <w:t>1</w:t>
      </w:r>
      <w:r w:rsidR="000E7596">
        <w:rPr>
          <w:rFonts w:hAnsi="標楷體" w:hint="eastAsia"/>
        </w:rPr>
        <w:t>1</w:t>
      </w:r>
      <w:r w:rsidRPr="00DA5E39">
        <w:rPr>
          <w:rFonts w:hAnsi="標楷體" w:hint="eastAsia"/>
        </w:rPr>
        <w:t>日至</w:t>
      </w:r>
      <w:r w:rsidRPr="00DA5E39">
        <w:rPr>
          <w:rFonts w:hAnsi="標楷體"/>
        </w:rPr>
        <w:t>6</w:t>
      </w:r>
      <w:r w:rsidRPr="00DA5E39">
        <w:rPr>
          <w:rFonts w:hAnsi="標楷體" w:hint="eastAsia"/>
        </w:rPr>
        <w:t>月</w:t>
      </w:r>
      <w:r w:rsidR="000E7596">
        <w:rPr>
          <w:rFonts w:hAnsi="標楷體" w:hint="eastAsia"/>
        </w:rPr>
        <w:t>28</w:t>
      </w:r>
      <w:r w:rsidRPr="00DA5E39">
        <w:rPr>
          <w:rFonts w:hAnsi="標楷體" w:hint="eastAsia"/>
        </w:rPr>
        <w:t>日止，寒暑假不上班、不支薪</w:t>
      </w:r>
      <w:r w:rsidRPr="00DA5E39">
        <w:rPr>
          <w:rFonts w:hAnsi="標楷體"/>
        </w:rPr>
        <w:t>)</w:t>
      </w:r>
      <w:r w:rsidRPr="00DA5E39">
        <w:rPr>
          <w:rFonts w:hAnsi="標楷體" w:hint="eastAsia"/>
        </w:rPr>
        <w:t>。</w:t>
      </w:r>
    </w:p>
    <w:p w:rsidR="00DA5E39" w:rsidRPr="00DA5E39" w:rsidRDefault="00DA5E39" w:rsidP="008D1FD6">
      <w:pPr>
        <w:pStyle w:val="Default"/>
        <w:numPr>
          <w:ilvl w:val="0"/>
          <w:numId w:val="2"/>
        </w:numPr>
        <w:spacing w:after="90"/>
        <w:rPr>
          <w:rFonts w:hAnsi="標楷體"/>
        </w:rPr>
      </w:pPr>
      <w:r w:rsidRPr="00DA5E39">
        <w:rPr>
          <w:rFonts w:hAnsi="標楷體" w:hint="eastAsia"/>
        </w:rPr>
        <w:t>薪資：以</w:t>
      </w:r>
      <w:proofErr w:type="gramStart"/>
      <w:r w:rsidRPr="00DA5E39">
        <w:rPr>
          <w:rFonts w:hAnsi="標楷體" w:hint="eastAsia"/>
        </w:rPr>
        <w:t>時計薪按實際</w:t>
      </w:r>
      <w:proofErr w:type="gramEnd"/>
      <w:r w:rsidRPr="00DA5E39">
        <w:rPr>
          <w:rFonts w:hAnsi="標楷體" w:hint="eastAsia"/>
        </w:rPr>
        <w:t>上班時核實支領，每小時</w:t>
      </w:r>
      <w:r w:rsidRPr="00DA5E39">
        <w:rPr>
          <w:rFonts w:hAnsi="標楷體"/>
        </w:rPr>
        <w:t>1</w:t>
      </w:r>
      <w:r w:rsidR="00D61828">
        <w:rPr>
          <w:rFonts w:hAnsi="標楷體" w:hint="eastAsia"/>
        </w:rPr>
        <w:t>40</w:t>
      </w:r>
      <w:r w:rsidRPr="00DA5E39">
        <w:rPr>
          <w:rFonts w:hAnsi="標楷體" w:hint="eastAsia"/>
        </w:rPr>
        <w:t>元</w:t>
      </w:r>
      <w:r w:rsidRPr="00DA5E39">
        <w:rPr>
          <w:rFonts w:hAnsi="標楷體" w:cs="Times New Roman"/>
        </w:rPr>
        <w:t>(</w:t>
      </w:r>
      <w:r w:rsidRPr="00DA5E39">
        <w:rPr>
          <w:rFonts w:hAnsi="標楷體" w:hint="eastAsia"/>
        </w:rPr>
        <w:t>含</w:t>
      </w:r>
      <w:proofErr w:type="gramStart"/>
      <w:r w:rsidRPr="00DA5E39">
        <w:rPr>
          <w:rFonts w:hAnsi="標楷體" w:hint="eastAsia"/>
        </w:rPr>
        <w:t>勞</w:t>
      </w:r>
      <w:proofErr w:type="gramEnd"/>
      <w:r w:rsidRPr="00DA5E39">
        <w:rPr>
          <w:rFonts w:hAnsi="標楷體" w:hint="eastAsia"/>
        </w:rPr>
        <w:t>健保費用</w:t>
      </w:r>
      <w:r w:rsidRPr="00DA5E39">
        <w:rPr>
          <w:rFonts w:hAnsi="標楷體" w:cs="Times New Roman"/>
        </w:rPr>
        <w:t>)</w:t>
      </w:r>
      <w:r w:rsidRPr="00DA5E39">
        <w:rPr>
          <w:rFonts w:hAnsi="標楷體" w:hint="eastAsia"/>
        </w:rPr>
        <w:t>，每天最多以</w:t>
      </w:r>
      <w:r w:rsidRPr="00DA5E39">
        <w:rPr>
          <w:rFonts w:hAnsi="標楷體"/>
        </w:rPr>
        <w:t>8</w:t>
      </w:r>
      <w:r w:rsidRPr="00DA5E39">
        <w:rPr>
          <w:rFonts w:hAnsi="標楷體" w:hint="eastAsia"/>
        </w:rPr>
        <w:t>小時計算。</w:t>
      </w:r>
      <w:r w:rsidRPr="00DA5E39">
        <w:rPr>
          <w:rFonts w:hAnsi="標楷體"/>
        </w:rPr>
        <w:t>(</w:t>
      </w:r>
      <w:r w:rsidRPr="00DA5E39">
        <w:rPr>
          <w:rFonts w:hAnsi="標楷體" w:hint="eastAsia"/>
        </w:rPr>
        <w:t>寒暑假不上班、不支薪</w:t>
      </w:r>
      <w:r w:rsidRPr="00DA5E39">
        <w:rPr>
          <w:rFonts w:hAnsi="標楷體"/>
        </w:rPr>
        <w:t>)</w:t>
      </w:r>
    </w:p>
    <w:p w:rsidR="00DA5E39" w:rsidRPr="00DA5E39" w:rsidRDefault="00DA5E39" w:rsidP="008D1FD6">
      <w:pPr>
        <w:pStyle w:val="Default"/>
        <w:numPr>
          <w:ilvl w:val="0"/>
          <w:numId w:val="2"/>
        </w:numPr>
        <w:rPr>
          <w:rFonts w:hAnsi="標楷體"/>
        </w:rPr>
      </w:pPr>
      <w:r w:rsidRPr="00DA5E39">
        <w:rPr>
          <w:rFonts w:hAnsi="標楷體" w:hint="eastAsia"/>
        </w:rPr>
        <w:t>應附表件：</w:t>
      </w:r>
    </w:p>
    <w:p w:rsidR="00DA5E39" w:rsidRPr="00DA5E39" w:rsidRDefault="008D1FD6" w:rsidP="008D1FD6">
      <w:pPr>
        <w:pStyle w:val="Default"/>
        <w:numPr>
          <w:ilvl w:val="1"/>
          <w:numId w:val="2"/>
        </w:numPr>
        <w:rPr>
          <w:rFonts w:hAnsi="標楷體"/>
        </w:rPr>
      </w:pPr>
      <w:r>
        <w:rPr>
          <w:rFonts w:hAnsi="標楷體" w:hint="eastAsia"/>
        </w:rPr>
        <w:t>報名</w:t>
      </w:r>
      <w:r w:rsidR="00DA5E39" w:rsidRPr="00DA5E39">
        <w:rPr>
          <w:rFonts w:hAnsi="標楷體" w:hint="eastAsia"/>
        </w:rPr>
        <w:t>表。</w:t>
      </w:r>
    </w:p>
    <w:p w:rsidR="00DA5E39" w:rsidRPr="00DA5E39" w:rsidRDefault="00DA5E39" w:rsidP="008D1FD6">
      <w:pPr>
        <w:pStyle w:val="Default"/>
        <w:numPr>
          <w:ilvl w:val="1"/>
          <w:numId w:val="2"/>
        </w:numPr>
        <w:rPr>
          <w:rFonts w:hAnsi="標楷體"/>
        </w:rPr>
      </w:pPr>
      <w:r w:rsidRPr="00DA5E39">
        <w:rPr>
          <w:rFonts w:hAnsi="標楷體" w:hint="eastAsia"/>
        </w:rPr>
        <w:t>身分證</w:t>
      </w:r>
      <w:r w:rsidRPr="00DA5E39">
        <w:rPr>
          <w:rFonts w:hAnsi="標楷體"/>
        </w:rPr>
        <w:t>(</w:t>
      </w:r>
      <w:r w:rsidRPr="00DA5E39">
        <w:rPr>
          <w:rFonts w:hAnsi="標楷體" w:hint="eastAsia"/>
        </w:rPr>
        <w:t>影本</w:t>
      </w:r>
      <w:r w:rsidRPr="00DA5E39">
        <w:rPr>
          <w:rFonts w:hAnsi="標楷體"/>
        </w:rPr>
        <w:t>)</w:t>
      </w:r>
      <w:r w:rsidRPr="00DA5E39">
        <w:rPr>
          <w:rFonts w:hAnsi="標楷體" w:hint="eastAsia"/>
        </w:rPr>
        <w:t>。</w:t>
      </w:r>
      <w:r w:rsidRPr="00DA5E39">
        <w:rPr>
          <w:rFonts w:hAnsi="標楷體"/>
        </w:rPr>
        <w:t>(</w:t>
      </w:r>
      <w:r w:rsidRPr="00DA5E39">
        <w:rPr>
          <w:rFonts w:hAnsi="標楷體" w:hint="eastAsia"/>
        </w:rPr>
        <w:t>正本</w:t>
      </w:r>
      <w:r w:rsidR="008D1FD6">
        <w:rPr>
          <w:rFonts w:hAnsi="標楷體" w:hint="eastAsia"/>
        </w:rPr>
        <w:t>於通知面試時查</w:t>
      </w:r>
      <w:r w:rsidRPr="00DA5E39">
        <w:rPr>
          <w:rFonts w:hAnsi="標楷體" w:hint="eastAsia"/>
        </w:rPr>
        <w:t>驗</w:t>
      </w:r>
      <w:r w:rsidRPr="00DA5E39">
        <w:rPr>
          <w:rFonts w:hAnsi="標楷體"/>
        </w:rPr>
        <w:t>)</w:t>
      </w:r>
    </w:p>
    <w:p w:rsidR="00DA5E39" w:rsidRPr="00DA5E39" w:rsidRDefault="00DA5E39" w:rsidP="008D1FD6">
      <w:pPr>
        <w:pStyle w:val="Default"/>
        <w:numPr>
          <w:ilvl w:val="1"/>
          <w:numId w:val="2"/>
        </w:numPr>
        <w:rPr>
          <w:rFonts w:hAnsi="標楷體"/>
        </w:rPr>
      </w:pPr>
      <w:r w:rsidRPr="00DA5E39">
        <w:rPr>
          <w:rFonts w:hAnsi="標楷體" w:hint="eastAsia"/>
        </w:rPr>
        <w:t>最高學歷畢業證書</w:t>
      </w:r>
      <w:r w:rsidRPr="00DA5E39">
        <w:rPr>
          <w:rFonts w:hAnsi="標楷體"/>
        </w:rPr>
        <w:t>(</w:t>
      </w:r>
      <w:r w:rsidRPr="00DA5E39">
        <w:rPr>
          <w:rFonts w:hAnsi="標楷體" w:hint="eastAsia"/>
        </w:rPr>
        <w:t>影本</w:t>
      </w:r>
      <w:r w:rsidRPr="00DA5E39">
        <w:rPr>
          <w:rFonts w:hAnsi="標楷體"/>
        </w:rPr>
        <w:t>)</w:t>
      </w:r>
      <w:r w:rsidRPr="00DA5E39">
        <w:rPr>
          <w:rFonts w:hAnsi="標楷體" w:hint="eastAsia"/>
        </w:rPr>
        <w:t>。</w:t>
      </w:r>
      <w:r w:rsidRPr="00DA5E39">
        <w:rPr>
          <w:rFonts w:hAnsi="標楷體"/>
        </w:rPr>
        <w:t>(</w:t>
      </w:r>
      <w:r w:rsidRPr="00DA5E39">
        <w:rPr>
          <w:rFonts w:hAnsi="標楷體" w:hint="eastAsia"/>
        </w:rPr>
        <w:t>證件正本</w:t>
      </w:r>
      <w:r w:rsidR="008D1FD6">
        <w:rPr>
          <w:rFonts w:hAnsi="標楷體" w:hint="eastAsia"/>
        </w:rPr>
        <w:t>通知面試時查</w:t>
      </w:r>
      <w:r w:rsidR="008D1FD6" w:rsidRPr="00DA5E39">
        <w:rPr>
          <w:rFonts w:hAnsi="標楷體" w:hint="eastAsia"/>
        </w:rPr>
        <w:t>驗</w:t>
      </w:r>
      <w:r w:rsidRPr="00DA5E39">
        <w:rPr>
          <w:rFonts w:hAnsi="標楷體"/>
        </w:rPr>
        <w:t>)</w:t>
      </w:r>
    </w:p>
    <w:p w:rsidR="00DA5E39" w:rsidRPr="00DA5E39" w:rsidRDefault="00DA5E39" w:rsidP="008D1FD6">
      <w:pPr>
        <w:pStyle w:val="Default"/>
        <w:numPr>
          <w:ilvl w:val="0"/>
          <w:numId w:val="2"/>
        </w:numPr>
        <w:rPr>
          <w:rFonts w:hAnsi="標楷體"/>
        </w:rPr>
      </w:pPr>
      <w:r w:rsidRPr="00DA5E39">
        <w:rPr>
          <w:rFonts w:hAnsi="標楷體" w:hint="eastAsia"/>
        </w:rPr>
        <w:t>報名時間及方式：</w:t>
      </w:r>
      <w:r w:rsidR="005260FF">
        <w:rPr>
          <w:rFonts w:hAnsi="標楷體" w:hint="eastAsia"/>
        </w:rPr>
        <w:t>即日起至</w:t>
      </w:r>
      <w:r w:rsidRPr="00DA5E39">
        <w:rPr>
          <w:rFonts w:hAnsi="標楷體"/>
        </w:rPr>
        <w:t>10</w:t>
      </w:r>
      <w:r w:rsidR="00D61828">
        <w:rPr>
          <w:rFonts w:hAnsi="標楷體" w:hint="eastAsia"/>
        </w:rPr>
        <w:t>7</w:t>
      </w:r>
      <w:r w:rsidRPr="00DA5E39">
        <w:rPr>
          <w:rFonts w:hAnsi="標楷體" w:hint="eastAsia"/>
        </w:rPr>
        <w:t>年</w:t>
      </w:r>
      <w:r w:rsidRPr="00DA5E39">
        <w:rPr>
          <w:rFonts w:hAnsi="標楷體"/>
        </w:rPr>
        <w:t>8</w:t>
      </w:r>
      <w:r w:rsidRPr="00DA5E39">
        <w:rPr>
          <w:rFonts w:hAnsi="標楷體" w:hint="eastAsia"/>
        </w:rPr>
        <w:t>月</w:t>
      </w:r>
      <w:r w:rsidR="005260FF">
        <w:rPr>
          <w:rFonts w:hAnsi="標楷體" w:hint="eastAsia"/>
        </w:rPr>
        <w:t>17</w:t>
      </w:r>
      <w:r w:rsidRPr="00DA5E39">
        <w:rPr>
          <w:rFonts w:hAnsi="標楷體" w:hint="eastAsia"/>
        </w:rPr>
        <w:t>日</w:t>
      </w:r>
      <w:r w:rsidR="008D1FD6">
        <w:rPr>
          <w:rFonts w:hAnsi="標楷體" w:hint="eastAsia"/>
        </w:rPr>
        <w:t>中</w:t>
      </w:r>
      <w:r w:rsidRPr="00DA5E39">
        <w:rPr>
          <w:rFonts w:hAnsi="標楷體" w:hint="eastAsia"/>
        </w:rPr>
        <w:t>午</w:t>
      </w:r>
      <w:r w:rsidRPr="00DA5E39">
        <w:rPr>
          <w:rFonts w:hAnsi="標楷體"/>
        </w:rPr>
        <w:t>12:00</w:t>
      </w:r>
      <w:r w:rsidR="000E7596">
        <w:rPr>
          <w:rFonts w:hAnsi="標楷體" w:hint="eastAsia"/>
        </w:rPr>
        <w:t>前</w:t>
      </w:r>
      <w:r w:rsidR="005260FF">
        <w:rPr>
          <w:rFonts w:hAnsi="標楷體" w:hint="eastAsia"/>
        </w:rPr>
        <w:t>，</w:t>
      </w:r>
      <w:r w:rsidRPr="00DA5E39">
        <w:rPr>
          <w:rFonts w:hAnsi="標楷體" w:hint="eastAsia"/>
        </w:rPr>
        <w:t>將報名表</w:t>
      </w:r>
      <w:r w:rsidR="008D1FD6">
        <w:rPr>
          <w:rFonts w:hAnsi="標楷體" w:hint="eastAsia"/>
        </w:rPr>
        <w:t>郵寄至臺北市北投區泉源路221號人事室趙小姐或e-mail至th5003@mail.thvs.tp.edu.tw</w:t>
      </w:r>
      <w:r w:rsidR="00C95BF1">
        <w:rPr>
          <w:rFonts w:hAnsi="標楷體" w:hint="eastAsia"/>
        </w:rPr>
        <w:t>。</w:t>
      </w:r>
    </w:p>
    <w:p w:rsidR="005260FF" w:rsidRPr="005260FF" w:rsidRDefault="00524E50" w:rsidP="000E7596">
      <w:pPr>
        <w:pStyle w:val="Default"/>
        <w:numPr>
          <w:ilvl w:val="0"/>
          <w:numId w:val="2"/>
        </w:numPr>
        <w:rPr>
          <w:rFonts w:hAnsi="標楷體"/>
        </w:rPr>
      </w:pPr>
      <w:r w:rsidRPr="005260FF">
        <w:rPr>
          <w:rFonts w:hAnsi="標楷體" w:hint="eastAsia"/>
        </w:rPr>
        <w:t>報名</w:t>
      </w:r>
      <w:r w:rsidR="000E7596" w:rsidRPr="005260FF">
        <w:rPr>
          <w:rFonts w:hAnsi="標楷體" w:hint="eastAsia"/>
        </w:rPr>
        <w:t>資料審查後通知</w:t>
      </w:r>
      <w:r w:rsidR="00DA5E39" w:rsidRPr="005260FF">
        <w:rPr>
          <w:rFonts w:hAnsi="標楷體" w:hint="eastAsia"/>
        </w:rPr>
        <w:t>面試</w:t>
      </w:r>
      <w:r w:rsidRPr="005260FF">
        <w:rPr>
          <w:rFonts w:hAnsi="標楷體" w:hint="eastAsia"/>
        </w:rPr>
        <w:t>，</w:t>
      </w:r>
      <w:r w:rsidR="005260FF">
        <w:rPr>
          <w:rFonts w:hAnsi="標楷體" w:hint="eastAsia"/>
        </w:rPr>
        <w:t>面試日期：107年8月20~23日；</w:t>
      </w:r>
      <w:r w:rsidR="00DA5E39" w:rsidRPr="005260FF">
        <w:rPr>
          <w:rFonts w:hAnsi="標楷體" w:hint="eastAsia"/>
        </w:rPr>
        <w:t>面試</w:t>
      </w:r>
      <w:r w:rsidR="005260FF">
        <w:rPr>
          <w:rFonts w:hAnsi="標楷體" w:hint="eastAsia"/>
        </w:rPr>
        <w:t>(</w:t>
      </w:r>
      <w:r w:rsidR="00DA5E39" w:rsidRPr="005260FF">
        <w:rPr>
          <w:rFonts w:hAnsi="標楷體" w:hint="eastAsia"/>
        </w:rPr>
        <w:t>約</w:t>
      </w:r>
      <w:r w:rsidRPr="005260FF">
        <w:rPr>
          <w:rFonts w:hAnsi="標楷體" w:hint="eastAsia"/>
        </w:rPr>
        <w:t>15</w:t>
      </w:r>
      <w:r w:rsidR="00DA5E39" w:rsidRPr="005260FF">
        <w:rPr>
          <w:rFonts w:hAnsi="標楷體" w:hint="eastAsia"/>
        </w:rPr>
        <w:t>分鐘</w:t>
      </w:r>
      <w:r w:rsidR="005260FF">
        <w:rPr>
          <w:rFonts w:hAnsi="標楷體" w:hint="eastAsia"/>
        </w:rPr>
        <w:t>)</w:t>
      </w:r>
      <w:r w:rsidR="00DA5E39" w:rsidRPr="005260FF">
        <w:rPr>
          <w:rFonts w:hAnsi="標楷體" w:hint="eastAsia"/>
        </w:rPr>
        <w:t>，滿分為</w:t>
      </w:r>
      <w:r w:rsidR="00DA5E39" w:rsidRPr="005260FF">
        <w:rPr>
          <w:rFonts w:hAnsi="標楷體" w:cs="Times New Roman"/>
        </w:rPr>
        <w:t>100</w:t>
      </w:r>
      <w:r w:rsidR="00DA5E39" w:rsidRPr="005260FF">
        <w:rPr>
          <w:rFonts w:hAnsi="標楷體" w:hint="eastAsia"/>
        </w:rPr>
        <w:t>分，總成績未達</w:t>
      </w:r>
      <w:r w:rsidR="00DA5E39" w:rsidRPr="005260FF">
        <w:rPr>
          <w:rFonts w:hAnsi="標楷體" w:cs="Times New Roman"/>
        </w:rPr>
        <w:t>7</w:t>
      </w:r>
      <w:r w:rsidR="008D1FD6" w:rsidRPr="005260FF">
        <w:rPr>
          <w:rFonts w:hAnsi="標楷體" w:cs="Times New Roman" w:hint="eastAsia"/>
        </w:rPr>
        <w:t>5</w:t>
      </w:r>
      <w:r w:rsidR="00DA5E39" w:rsidRPr="005260FF">
        <w:rPr>
          <w:rFonts w:hAnsi="標楷體" w:hint="eastAsia"/>
        </w:rPr>
        <w:t>分者，不予錄取。</w:t>
      </w:r>
    </w:p>
    <w:p w:rsidR="00DA5E39" w:rsidRPr="00DA5E39" w:rsidRDefault="00DA5E39" w:rsidP="005260FF">
      <w:pPr>
        <w:pStyle w:val="Default"/>
        <w:numPr>
          <w:ilvl w:val="0"/>
          <w:numId w:val="2"/>
        </w:numPr>
        <w:spacing w:after="90"/>
        <w:rPr>
          <w:rFonts w:hAnsi="標楷體"/>
        </w:rPr>
      </w:pPr>
      <w:r w:rsidRPr="00DA5E39">
        <w:rPr>
          <w:rFonts w:hAnsi="標楷體" w:hint="eastAsia"/>
        </w:rPr>
        <w:t>錄取名單：於本校網站最新消息</w:t>
      </w:r>
      <w:r w:rsidR="0009518E">
        <w:rPr>
          <w:rFonts w:hAnsi="標楷體" w:hint="eastAsia"/>
        </w:rPr>
        <w:t>公佈</w:t>
      </w:r>
      <w:r w:rsidRPr="00DA5E39">
        <w:rPr>
          <w:rFonts w:hAnsi="標楷體" w:hint="eastAsia"/>
        </w:rPr>
        <w:t>，錄取人員另行</w:t>
      </w:r>
      <w:r w:rsidR="008D1FD6">
        <w:rPr>
          <w:rFonts w:hAnsi="標楷體" w:hint="eastAsia"/>
        </w:rPr>
        <w:t>電話</w:t>
      </w:r>
      <w:r w:rsidR="0009518E">
        <w:rPr>
          <w:rFonts w:hAnsi="標楷體" w:hint="eastAsia"/>
        </w:rPr>
        <w:t>及e-mail</w:t>
      </w:r>
      <w:r w:rsidRPr="00DA5E39">
        <w:rPr>
          <w:rFonts w:hAnsi="標楷體" w:hint="eastAsia"/>
        </w:rPr>
        <w:t>通知。</w:t>
      </w:r>
    </w:p>
    <w:p w:rsidR="00DA5E39" w:rsidRPr="00DA5E39" w:rsidRDefault="006464C6" w:rsidP="005260FF">
      <w:pPr>
        <w:pStyle w:val="Default"/>
        <w:numPr>
          <w:ilvl w:val="0"/>
          <w:numId w:val="2"/>
        </w:numPr>
        <w:rPr>
          <w:rFonts w:hAnsi="標楷體"/>
        </w:rPr>
      </w:pPr>
      <w:r>
        <w:rPr>
          <w:rFonts w:hAnsi="標楷體" w:hint="eastAsia"/>
        </w:rPr>
        <w:t>專業能力與</w:t>
      </w:r>
      <w:r w:rsidR="00DA5E39" w:rsidRPr="00DA5E39">
        <w:rPr>
          <w:rFonts w:hAnsi="標楷體" w:hint="eastAsia"/>
        </w:rPr>
        <w:t>工作內容：詳如附件</w:t>
      </w:r>
      <w:r w:rsidR="00DA5E39" w:rsidRPr="00DA5E39">
        <w:rPr>
          <w:rFonts w:hAnsi="標楷體"/>
        </w:rPr>
        <w:t>1</w:t>
      </w:r>
      <w:r w:rsidR="00DA5E39" w:rsidRPr="00DA5E39">
        <w:rPr>
          <w:rFonts w:hAnsi="標楷體" w:hint="eastAsia"/>
        </w:rPr>
        <w:t>。</w:t>
      </w:r>
    </w:p>
    <w:p w:rsidR="00DA5E39" w:rsidRPr="00DA5E39" w:rsidRDefault="00DA5E39" w:rsidP="00DA5E39">
      <w:pPr>
        <w:pStyle w:val="Default"/>
        <w:rPr>
          <w:rFonts w:hAnsi="標楷體"/>
        </w:rPr>
      </w:pPr>
      <w:r w:rsidRPr="00DA5E39">
        <w:rPr>
          <w:rFonts w:hAnsi="標楷體" w:hint="eastAsia"/>
        </w:rPr>
        <w:t>備註：</w:t>
      </w:r>
    </w:p>
    <w:p w:rsidR="00DA5E39" w:rsidRPr="00DA5E39" w:rsidRDefault="00DA5E39" w:rsidP="006464C6">
      <w:pPr>
        <w:pStyle w:val="Default"/>
        <w:numPr>
          <w:ilvl w:val="0"/>
          <w:numId w:val="6"/>
        </w:numPr>
        <w:rPr>
          <w:rFonts w:hAnsi="標楷體"/>
        </w:rPr>
      </w:pPr>
      <w:r w:rsidRPr="00DA5E39">
        <w:rPr>
          <w:rFonts w:hAnsi="標楷體" w:hint="eastAsia"/>
        </w:rPr>
        <w:t>特殊教育助理員需參加特教知能研習每學期至少</w:t>
      </w:r>
      <w:r w:rsidRPr="00DA5E39">
        <w:rPr>
          <w:rFonts w:hAnsi="標楷體"/>
        </w:rPr>
        <w:t>5</w:t>
      </w:r>
      <w:r w:rsidRPr="00DA5E39">
        <w:rPr>
          <w:rFonts w:hAnsi="標楷體" w:hint="eastAsia"/>
        </w:rPr>
        <w:t>小時，以增進工作知能，</w:t>
      </w:r>
    </w:p>
    <w:p w:rsidR="00DA5E39" w:rsidRPr="00DA5E39" w:rsidRDefault="00DA5E39" w:rsidP="006464C6">
      <w:pPr>
        <w:pStyle w:val="Default"/>
        <w:numPr>
          <w:ilvl w:val="0"/>
          <w:numId w:val="6"/>
        </w:numPr>
        <w:rPr>
          <w:rFonts w:hAnsi="標楷體"/>
        </w:rPr>
      </w:pPr>
      <w:r w:rsidRPr="00DA5E39">
        <w:rPr>
          <w:rFonts w:hAnsi="標楷體" w:hint="eastAsia"/>
        </w:rPr>
        <w:t>依本校特殊教育教師助理員考核辦法，考核工作表現。</w:t>
      </w:r>
    </w:p>
    <w:p w:rsidR="00DA5E39" w:rsidRPr="00DA5E39" w:rsidRDefault="00DA5E39" w:rsidP="006464C6">
      <w:pPr>
        <w:pStyle w:val="Default"/>
        <w:numPr>
          <w:ilvl w:val="0"/>
          <w:numId w:val="6"/>
        </w:numPr>
        <w:rPr>
          <w:rFonts w:hAnsi="標楷體"/>
        </w:rPr>
      </w:pPr>
      <w:r w:rsidRPr="00DA5E39">
        <w:rPr>
          <w:rFonts w:hAnsi="標楷體" w:hint="eastAsia"/>
        </w:rPr>
        <w:t>臨時特殊教育教師助理員無年終獎金及其他福利。</w:t>
      </w:r>
    </w:p>
    <w:p w:rsidR="00DA5E39" w:rsidRPr="00DA5E39" w:rsidRDefault="00DA5E39" w:rsidP="006464C6">
      <w:pPr>
        <w:pStyle w:val="Default"/>
        <w:numPr>
          <w:ilvl w:val="0"/>
          <w:numId w:val="6"/>
        </w:numPr>
        <w:rPr>
          <w:rFonts w:hAnsi="標楷體"/>
        </w:rPr>
      </w:pPr>
      <w:r w:rsidRPr="00DA5E39">
        <w:rPr>
          <w:rFonts w:hAnsi="標楷體" w:hint="eastAsia"/>
        </w:rPr>
        <w:t>錄取人員需接受校方安排之指定時段服務，不接受者視同放棄錄取，當事人不得異議。</w:t>
      </w:r>
    </w:p>
    <w:p w:rsidR="00DA5E39" w:rsidRPr="00DA5E39" w:rsidRDefault="00DA5E39" w:rsidP="006464C6">
      <w:pPr>
        <w:pStyle w:val="Default"/>
        <w:numPr>
          <w:ilvl w:val="0"/>
          <w:numId w:val="6"/>
        </w:numPr>
        <w:rPr>
          <w:rFonts w:hAnsi="標楷體"/>
        </w:rPr>
      </w:pPr>
      <w:r w:rsidRPr="00DA5E39">
        <w:rPr>
          <w:rFonts w:hAnsi="標楷體" w:hint="eastAsia"/>
        </w:rPr>
        <w:t>如遇天然災害或不可抗拒之因素，致甄選報名、考試、報到日程有影響者，於本校網站公告。</w:t>
      </w:r>
    </w:p>
    <w:p w:rsidR="00DA5E39" w:rsidRPr="00DA5E39" w:rsidRDefault="00DA5E39" w:rsidP="006464C6">
      <w:pPr>
        <w:pStyle w:val="Default"/>
        <w:numPr>
          <w:ilvl w:val="0"/>
          <w:numId w:val="6"/>
        </w:numPr>
        <w:rPr>
          <w:rFonts w:hAnsi="標楷體"/>
        </w:rPr>
      </w:pPr>
      <w:r w:rsidRPr="00DA5E39">
        <w:rPr>
          <w:rFonts w:hAnsi="標楷體" w:hint="eastAsia"/>
        </w:rPr>
        <w:t>本甄選簡章如有未盡事宜，依相關規定辦理。</w:t>
      </w:r>
    </w:p>
    <w:p w:rsidR="00DA5E39" w:rsidRPr="00DA5E39" w:rsidRDefault="00DA5E39" w:rsidP="006464C6">
      <w:pPr>
        <w:pStyle w:val="Default"/>
        <w:numPr>
          <w:ilvl w:val="0"/>
          <w:numId w:val="6"/>
        </w:numPr>
        <w:rPr>
          <w:rFonts w:hAnsi="標楷體"/>
        </w:rPr>
      </w:pPr>
      <w:r w:rsidRPr="00DA5E39">
        <w:rPr>
          <w:rFonts w:hAnsi="標楷體" w:hint="eastAsia"/>
        </w:rPr>
        <w:t>聯絡人：人事室 趙美玲小姐</w:t>
      </w:r>
      <w:r w:rsidR="005260FF">
        <w:rPr>
          <w:rFonts w:hAnsi="標楷體" w:hint="eastAsia"/>
        </w:rPr>
        <w:t xml:space="preserve"> </w:t>
      </w:r>
      <w:r w:rsidRPr="00DA5E39">
        <w:rPr>
          <w:rFonts w:hAnsi="標楷體" w:hint="eastAsia"/>
        </w:rPr>
        <w:t>聯絡電話：</w:t>
      </w:r>
      <w:r w:rsidRPr="00DA5E39">
        <w:rPr>
          <w:rFonts w:hAnsi="標楷體"/>
        </w:rPr>
        <w:t>02-2</w:t>
      </w:r>
      <w:r w:rsidRPr="00DA5E39">
        <w:rPr>
          <w:rFonts w:hAnsi="標楷體" w:hint="eastAsia"/>
        </w:rPr>
        <w:t>8912630轉132</w:t>
      </w:r>
      <w:r w:rsidRPr="00DA5E39">
        <w:rPr>
          <w:rFonts w:hAnsi="標楷體"/>
        </w:rPr>
        <w:t>1</w:t>
      </w:r>
    </w:p>
    <w:p w:rsidR="00DA5E39" w:rsidRPr="00DA5E39" w:rsidRDefault="00DA5E39" w:rsidP="00DA5E39">
      <w:pPr>
        <w:pStyle w:val="Default"/>
        <w:rPr>
          <w:rFonts w:hAnsi="標楷體"/>
          <w:sz w:val="28"/>
          <w:szCs w:val="28"/>
        </w:rPr>
      </w:pPr>
    </w:p>
    <w:p w:rsidR="00DA5E39" w:rsidRDefault="00DA5E39" w:rsidP="00DA5E39">
      <w:pPr>
        <w:pStyle w:val="Default"/>
        <w:rPr>
          <w:rFonts w:hAnsi="Times New Roman"/>
          <w:sz w:val="28"/>
          <w:szCs w:val="28"/>
        </w:rPr>
      </w:pPr>
    </w:p>
    <w:p w:rsidR="00DA5E39" w:rsidRDefault="00DA5E39" w:rsidP="00DA5E39">
      <w:pPr>
        <w:pStyle w:val="Default"/>
        <w:pageBreakBefore/>
        <w:rPr>
          <w:rFonts w:hAnsi="Times New Roman"/>
          <w:sz w:val="22"/>
          <w:szCs w:val="22"/>
        </w:rPr>
      </w:pPr>
      <w:r>
        <w:rPr>
          <w:rFonts w:hAnsi="Times New Roman" w:hint="eastAsia"/>
          <w:sz w:val="22"/>
          <w:szCs w:val="22"/>
        </w:rPr>
        <w:lastRenderedPageBreak/>
        <w:t>附件</w:t>
      </w:r>
      <w:r>
        <w:rPr>
          <w:rFonts w:hAnsi="Times New Roman"/>
          <w:sz w:val="22"/>
          <w:szCs w:val="22"/>
        </w:rPr>
        <w:t>1</w:t>
      </w:r>
    </w:p>
    <w:p w:rsidR="00DA5E39" w:rsidRPr="00F37773" w:rsidRDefault="00DA5E39" w:rsidP="00DA5E39">
      <w:pPr>
        <w:pStyle w:val="Default"/>
        <w:rPr>
          <w:rFonts w:hAnsi="Times New Roman"/>
        </w:rPr>
      </w:pPr>
      <w:r w:rsidRPr="00F37773">
        <w:rPr>
          <w:rFonts w:hAnsi="Times New Roman" w:hint="eastAsia"/>
        </w:rPr>
        <w:t>特殊教育助理員工作職責</w:t>
      </w:r>
    </w:p>
    <w:p w:rsidR="00DA5E39" w:rsidRPr="00F37773" w:rsidRDefault="00DA5E39" w:rsidP="001B05DA">
      <w:pPr>
        <w:pStyle w:val="Default"/>
        <w:numPr>
          <w:ilvl w:val="0"/>
          <w:numId w:val="4"/>
        </w:numPr>
        <w:spacing w:after="54"/>
        <w:rPr>
          <w:rFonts w:hAnsi="Times New Roman"/>
        </w:rPr>
      </w:pPr>
      <w:r w:rsidRPr="00F37773">
        <w:rPr>
          <w:rFonts w:hAnsi="Times New Roman" w:hint="eastAsia"/>
        </w:rPr>
        <w:t>專業能力</w:t>
      </w:r>
    </w:p>
    <w:p w:rsidR="00DA5E39" w:rsidRPr="00F37773" w:rsidRDefault="00DA5E39" w:rsidP="001B05DA">
      <w:pPr>
        <w:pStyle w:val="Default"/>
        <w:numPr>
          <w:ilvl w:val="1"/>
          <w:numId w:val="4"/>
        </w:numPr>
        <w:spacing w:after="54"/>
        <w:rPr>
          <w:rFonts w:hAnsi="Times New Roman"/>
        </w:rPr>
      </w:pPr>
      <w:r w:rsidRPr="00F37773">
        <w:rPr>
          <w:rFonts w:hAnsi="Times New Roman" w:hint="eastAsia"/>
        </w:rPr>
        <w:t>每學期參與特殊教育知能研習</w:t>
      </w:r>
      <w:r w:rsidRPr="00F37773">
        <w:rPr>
          <w:rFonts w:hAnsi="Times New Roman"/>
        </w:rPr>
        <w:t>5</w:t>
      </w:r>
      <w:r w:rsidRPr="00F37773">
        <w:rPr>
          <w:rFonts w:hAnsi="Times New Roman" w:hint="eastAsia"/>
        </w:rPr>
        <w:t>小時以上。</w:t>
      </w:r>
    </w:p>
    <w:p w:rsidR="00DA5E39" w:rsidRPr="00F37773" w:rsidRDefault="00DA5E39" w:rsidP="001B05DA">
      <w:pPr>
        <w:pStyle w:val="Default"/>
        <w:numPr>
          <w:ilvl w:val="1"/>
          <w:numId w:val="4"/>
        </w:numPr>
        <w:spacing w:after="54"/>
        <w:rPr>
          <w:rFonts w:hAnsi="Times New Roman"/>
        </w:rPr>
      </w:pPr>
      <w:r w:rsidRPr="00F37773">
        <w:rPr>
          <w:rFonts w:hAnsi="Times New Roman" w:hint="eastAsia"/>
        </w:rPr>
        <w:t>每次服務後需至教育部特教通報網填寫服務紀錄。</w:t>
      </w:r>
    </w:p>
    <w:p w:rsidR="00DA5E39" w:rsidRPr="00F37773" w:rsidRDefault="00DA5E39" w:rsidP="001B05DA">
      <w:pPr>
        <w:pStyle w:val="Default"/>
        <w:numPr>
          <w:ilvl w:val="1"/>
          <w:numId w:val="4"/>
        </w:numPr>
        <w:spacing w:after="54"/>
        <w:rPr>
          <w:rFonts w:hAnsi="Times New Roman"/>
        </w:rPr>
      </w:pPr>
      <w:r w:rsidRPr="00F37773">
        <w:rPr>
          <w:rFonts w:hAnsi="Times New Roman" w:hint="eastAsia"/>
        </w:rPr>
        <w:t>臨時教師助理員應完成教育局辦理之職前教育訓練</w:t>
      </w:r>
      <w:r w:rsidRPr="00F37773">
        <w:rPr>
          <w:rFonts w:hAnsi="Times New Roman"/>
        </w:rPr>
        <w:t>36</w:t>
      </w:r>
      <w:r w:rsidRPr="00F37773">
        <w:rPr>
          <w:rFonts w:hAnsi="Times New Roman" w:hint="eastAsia"/>
        </w:rPr>
        <w:t>小時，且每年應參加相關特教研習課程至少</w:t>
      </w:r>
      <w:r w:rsidRPr="00F37773">
        <w:rPr>
          <w:rFonts w:hAnsi="Times New Roman"/>
        </w:rPr>
        <w:t>9</w:t>
      </w:r>
      <w:r w:rsidRPr="00F37773">
        <w:rPr>
          <w:rFonts w:hAnsi="Times New Roman" w:hint="eastAsia"/>
        </w:rPr>
        <w:t>小時。</w:t>
      </w:r>
    </w:p>
    <w:p w:rsidR="00DA5E39" w:rsidRPr="00F37773" w:rsidRDefault="00DA5E39" w:rsidP="001B05DA">
      <w:pPr>
        <w:pStyle w:val="Default"/>
        <w:numPr>
          <w:ilvl w:val="0"/>
          <w:numId w:val="4"/>
        </w:numPr>
        <w:spacing w:after="54"/>
        <w:rPr>
          <w:rFonts w:hAnsi="Times New Roman"/>
        </w:rPr>
      </w:pPr>
      <w:r w:rsidRPr="00F37773">
        <w:rPr>
          <w:rFonts w:hAnsi="Times New Roman" w:hint="eastAsia"/>
        </w:rPr>
        <w:t>工作</w:t>
      </w:r>
      <w:r w:rsidR="00F37773">
        <w:rPr>
          <w:rFonts w:hAnsi="Times New Roman" w:hint="eastAsia"/>
        </w:rPr>
        <w:t>內容</w:t>
      </w:r>
    </w:p>
    <w:p w:rsidR="00DA5E39" w:rsidRPr="00F37773" w:rsidRDefault="00DA5E39" w:rsidP="001B05DA">
      <w:pPr>
        <w:pStyle w:val="Default"/>
        <w:numPr>
          <w:ilvl w:val="1"/>
          <w:numId w:val="4"/>
        </w:numPr>
        <w:spacing w:after="54"/>
        <w:rPr>
          <w:rFonts w:hAnsi="Times New Roman"/>
        </w:rPr>
      </w:pPr>
      <w:r w:rsidRPr="00F37773">
        <w:rPr>
          <w:rFonts w:hAnsi="Times New Roman" w:hint="eastAsia"/>
        </w:rPr>
        <w:t>依學校規劃之學生所需協助內容包含生活自理指導、教學協助、安全維護</w:t>
      </w:r>
      <w:r w:rsidR="00F37773">
        <w:rPr>
          <w:rFonts w:hAnsi="Times New Roman" w:hint="eastAsia"/>
        </w:rPr>
        <w:t>、臨時交辦相關事項</w:t>
      </w:r>
      <w:r w:rsidRPr="00F37773">
        <w:rPr>
          <w:rFonts w:hAnsi="Times New Roman" w:hint="eastAsia"/>
        </w:rPr>
        <w:t>等確實提供服務。</w:t>
      </w:r>
    </w:p>
    <w:p w:rsidR="00DA5E39" w:rsidRPr="00F37773" w:rsidRDefault="00DA5E39" w:rsidP="001B05DA">
      <w:pPr>
        <w:pStyle w:val="Default"/>
        <w:numPr>
          <w:ilvl w:val="1"/>
          <w:numId w:val="4"/>
        </w:numPr>
        <w:spacing w:after="54"/>
        <w:rPr>
          <w:rFonts w:hAnsi="Times New Roman"/>
        </w:rPr>
      </w:pPr>
      <w:r w:rsidRPr="00F37773">
        <w:rPr>
          <w:rFonts w:hAnsi="Times New Roman" w:hint="eastAsia"/>
        </w:rPr>
        <w:t>依學校規畫之工作時間表，確實到學生</w:t>
      </w:r>
      <w:r w:rsidR="001B05DA" w:rsidRPr="00F37773">
        <w:rPr>
          <w:rFonts w:hAnsi="Times New Roman" w:hint="eastAsia"/>
        </w:rPr>
        <w:t>所在場所</w:t>
      </w:r>
      <w:r w:rsidRPr="00F37773">
        <w:rPr>
          <w:rFonts w:hAnsi="Times New Roman" w:hint="eastAsia"/>
        </w:rPr>
        <w:t>提供服務。</w:t>
      </w:r>
    </w:p>
    <w:p w:rsidR="00DA5E39" w:rsidRDefault="00DA5E39" w:rsidP="001B05DA">
      <w:pPr>
        <w:pStyle w:val="Default"/>
        <w:numPr>
          <w:ilvl w:val="1"/>
          <w:numId w:val="4"/>
        </w:numPr>
        <w:rPr>
          <w:rFonts w:hAnsi="Times New Roman" w:hint="eastAsia"/>
        </w:rPr>
      </w:pPr>
      <w:r w:rsidRPr="00F37773">
        <w:rPr>
          <w:rFonts w:hAnsi="Times New Roman" w:hint="eastAsia"/>
        </w:rPr>
        <w:t>各項協助</w:t>
      </w:r>
      <w:proofErr w:type="gramStart"/>
      <w:r w:rsidRPr="00F37773">
        <w:rPr>
          <w:rFonts w:hAnsi="Times New Roman" w:hint="eastAsia"/>
        </w:rPr>
        <w:t>策略均須經</w:t>
      </w:r>
      <w:proofErr w:type="gramEnd"/>
      <w:r w:rsidRPr="00F37773">
        <w:rPr>
          <w:rFonts w:hAnsi="Times New Roman" w:hint="eastAsia"/>
        </w:rPr>
        <w:t>學生個別化教育計畫會議討論與確認，並由特教教師或普通班教師指導與示範後始得以執行。</w:t>
      </w: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Pr="00FC3BB6" w:rsidRDefault="00991209" w:rsidP="00991209">
      <w:pPr>
        <w:rPr>
          <w:rFonts w:ascii="標楷體" w:eastAsia="標楷體" w:hAnsi="標楷體"/>
          <w:sz w:val="28"/>
          <w:szCs w:val="28"/>
        </w:rPr>
      </w:pPr>
      <w:r w:rsidRPr="00FC3BB6">
        <w:rPr>
          <w:rFonts w:ascii="標楷體" w:eastAsia="標楷體" w:hAnsi="標楷體" w:hint="eastAsia"/>
          <w:sz w:val="28"/>
          <w:szCs w:val="28"/>
        </w:rPr>
        <w:lastRenderedPageBreak/>
        <w:t>臺北市私立</w:t>
      </w:r>
      <w:proofErr w:type="gramStart"/>
      <w:r w:rsidRPr="00FC3BB6">
        <w:rPr>
          <w:rFonts w:ascii="標楷體" w:eastAsia="標楷體" w:hAnsi="標楷體" w:hint="eastAsia"/>
          <w:sz w:val="28"/>
          <w:szCs w:val="28"/>
        </w:rPr>
        <w:t>惇</w:t>
      </w:r>
      <w:proofErr w:type="gramEnd"/>
      <w:r w:rsidRPr="00FC3BB6">
        <w:rPr>
          <w:rFonts w:ascii="標楷體" w:eastAsia="標楷體" w:hAnsi="標楷體" w:hint="eastAsia"/>
          <w:sz w:val="28"/>
          <w:szCs w:val="28"/>
        </w:rPr>
        <w:t>敘高級工商職業學校107學年度特殊教育</w:t>
      </w:r>
      <w:r>
        <w:rPr>
          <w:rFonts w:ascii="標楷體" w:eastAsia="標楷體" w:hAnsi="標楷體" w:hint="eastAsia"/>
          <w:sz w:val="28"/>
          <w:szCs w:val="28"/>
        </w:rPr>
        <w:t>學生</w:t>
      </w:r>
      <w:r w:rsidRPr="00FC3BB6">
        <w:rPr>
          <w:rFonts w:ascii="標楷體" w:eastAsia="標楷體" w:hAnsi="標楷體" w:hint="eastAsia"/>
          <w:sz w:val="28"/>
          <w:szCs w:val="28"/>
        </w:rPr>
        <w:t>助理員甄選報名表</w:t>
      </w:r>
    </w:p>
    <w:p w:rsidR="00991209" w:rsidRDefault="00991209" w:rsidP="00991209">
      <w:pPr>
        <w:ind w:right="960"/>
        <w:jc w:val="right"/>
        <w:rPr>
          <w:rFonts w:ascii="標楷體" w:eastAsia="標楷體" w:hAnsi="標楷體"/>
          <w:szCs w:val="20"/>
        </w:rPr>
      </w:pPr>
      <w:r>
        <w:rPr>
          <w:rFonts w:ascii="標楷體" w:eastAsia="標楷體" w:hAnsi="標楷體" w:hint="eastAsia"/>
          <w:szCs w:val="20"/>
        </w:rPr>
        <w:t xml:space="preserve">編號： </w:t>
      </w:r>
    </w:p>
    <w:tbl>
      <w:tblPr>
        <w:tblW w:w="10333" w:type="dxa"/>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6"/>
        <w:gridCol w:w="698"/>
        <w:gridCol w:w="381"/>
        <w:gridCol w:w="2222"/>
        <w:gridCol w:w="88"/>
        <w:gridCol w:w="1299"/>
        <w:gridCol w:w="1407"/>
        <w:gridCol w:w="772"/>
        <w:gridCol w:w="2400"/>
      </w:tblGrid>
      <w:tr w:rsidR="00991209" w:rsidRPr="00665DAE" w:rsidTr="00470015">
        <w:trPr>
          <w:cantSplit/>
          <w:trHeight w:val="673"/>
          <w:jc w:val="center"/>
        </w:trPr>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distribute"/>
              <w:rPr>
                <w:rFonts w:ascii="標楷體" w:eastAsia="標楷體" w:hAnsi="標楷體"/>
                <w:sz w:val="26"/>
                <w:szCs w:val="26"/>
              </w:rPr>
            </w:pPr>
            <w:r w:rsidRPr="00665DAE">
              <w:rPr>
                <w:rFonts w:ascii="標楷體" w:eastAsia="標楷體" w:hAnsi="標楷體" w:hint="eastAsia"/>
                <w:sz w:val="26"/>
                <w:szCs w:val="26"/>
              </w:rPr>
              <w:t>姓     名</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distribute"/>
              <w:rPr>
                <w:rFonts w:ascii="標楷體" w:eastAsia="標楷體" w:hAnsi="標楷體"/>
                <w:sz w:val="26"/>
                <w:szCs w:val="26"/>
              </w:rPr>
            </w:pPr>
            <w:r w:rsidRPr="00665DAE">
              <w:rPr>
                <w:rFonts w:ascii="標楷體" w:eastAsia="標楷體" w:hAnsi="標楷體" w:hint="eastAsia"/>
                <w:sz w:val="26"/>
                <w:szCs w:val="26"/>
              </w:rPr>
              <w:t>電話</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400" w:type="dxa"/>
            <w:vMerge w:val="restart"/>
            <w:tcBorders>
              <w:top w:val="single" w:sz="4" w:space="0" w:color="auto"/>
              <w:left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照</w:t>
            </w:r>
          </w:p>
          <w:p w:rsidR="00991209" w:rsidRPr="00665DAE" w:rsidRDefault="00991209" w:rsidP="00470015">
            <w:pPr>
              <w:snapToGrid w:val="0"/>
              <w:jc w:val="center"/>
              <w:rPr>
                <w:rFonts w:ascii="標楷體" w:eastAsia="標楷體" w:hAnsi="標楷體"/>
                <w:sz w:val="26"/>
                <w:szCs w:val="26"/>
              </w:rPr>
            </w:pPr>
          </w:p>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片</w:t>
            </w:r>
          </w:p>
        </w:tc>
      </w:tr>
      <w:tr w:rsidR="00991209" w:rsidRPr="00665DAE" w:rsidTr="00470015">
        <w:trPr>
          <w:cantSplit/>
          <w:trHeight w:val="454"/>
          <w:jc w:val="center"/>
        </w:trPr>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distribute"/>
              <w:rPr>
                <w:rFonts w:ascii="標楷體" w:eastAsia="標楷體" w:hAnsi="標楷體"/>
                <w:sz w:val="26"/>
                <w:szCs w:val="26"/>
              </w:rPr>
            </w:pPr>
            <w:r w:rsidRPr="00665DAE">
              <w:rPr>
                <w:rFonts w:ascii="標楷體" w:eastAsia="標楷體" w:hAnsi="標楷體" w:hint="eastAsia"/>
                <w:sz w:val="26"/>
                <w:szCs w:val="26"/>
              </w:rPr>
              <w:t>身分證</w:t>
            </w:r>
          </w:p>
          <w:p w:rsidR="00991209" w:rsidRPr="00665DAE" w:rsidRDefault="00991209" w:rsidP="00470015">
            <w:pPr>
              <w:snapToGrid w:val="0"/>
              <w:jc w:val="distribute"/>
              <w:rPr>
                <w:rFonts w:ascii="標楷體" w:eastAsia="標楷體" w:hAnsi="標楷體"/>
                <w:sz w:val="26"/>
                <w:szCs w:val="26"/>
              </w:rPr>
            </w:pPr>
            <w:r w:rsidRPr="00665DAE">
              <w:rPr>
                <w:rFonts w:ascii="標楷體" w:eastAsia="標楷體" w:hAnsi="標楷體" w:hint="eastAsia"/>
                <w:sz w:val="26"/>
                <w:szCs w:val="26"/>
              </w:rPr>
              <w:t>字號</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spacing w:line="200" w:lineRule="atLeast"/>
              <w:jc w:val="distribute"/>
              <w:rPr>
                <w:rFonts w:ascii="標楷體" w:eastAsia="標楷體" w:hAnsi="標楷體"/>
                <w:snapToGrid w:val="0"/>
                <w:kern w:val="0"/>
                <w:sz w:val="26"/>
                <w:szCs w:val="26"/>
              </w:rPr>
            </w:pPr>
            <w:r w:rsidRPr="00665DAE">
              <w:rPr>
                <w:rFonts w:ascii="標楷體" w:eastAsia="標楷體" w:hAnsi="標楷體" w:hint="eastAsia"/>
                <w:snapToGrid w:val="0"/>
                <w:kern w:val="0"/>
                <w:sz w:val="26"/>
                <w:szCs w:val="26"/>
              </w:rPr>
              <w:t>出生</w:t>
            </w:r>
          </w:p>
          <w:p w:rsidR="00991209" w:rsidRPr="00665DAE" w:rsidRDefault="00991209" w:rsidP="00470015">
            <w:pPr>
              <w:snapToGrid w:val="0"/>
              <w:spacing w:line="200" w:lineRule="atLeast"/>
              <w:jc w:val="distribute"/>
              <w:rPr>
                <w:rFonts w:ascii="標楷體" w:eastAsia="標楷體" w:hAnsi="標楷體"/>
                <w:sz w:val="26"/>
                <w:szCs w:val="26"/>
              </w:rPr>
            </w:pPr>
            <w:r w:rsidRPr="00665DAE">
              <w:rPr>
                <w:rFonts w:ascii="標楷體" w:eastAsia="標楷體" w:hAnsi="標楷體" w:hint="eastAsia"/>
                <w:snapToGrid w:val="0"/>
                <w:kern w:val="0"/>
                <w:sz w:val="26"/>
                <w:szCs w:val="26"/>
              </w:rPr>
              <w:t>年月日</w:t>
            </w:r>
          </w:p>
        </w:tc>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spacing w:before="120" w:line="240" w:lineRule="atLeast"/>
              <w:jc w:val="both"/>
              <w:rPr>
                <w:rFonts w:ascii="標楷體" w:eastAsia="標楷體" w:hAnsi="標楷體"/>
                <w:sz w:val="26"/>
                <w:szCs w:val="26"/>
              </w:rPr>
            </w:pPr>
            <w:r w:rsidRPr="00665DAE">
              <w:rPr>
                <w:rFonts w:ascii="標楷體" w:eastAsia="標楷體" w:hAnsi="標楷體" w:hint="eastAsia"/>
                <w:sz w:val="26"/>
                <w:szCs w:val="26"/>
              </w:rPr>
              <w:t xml:space="preserve">    年 </w:t>
            </w:r>
            <w:r>
              <w:rPr>
                <w:rFonts w:ascii="標楷體" w:eastAsia="標楷體" w:hAnsi="標楷體" w:hint="eastAsia"/>
                <w:sz w:val="26"/>
                <w:szCs w:val="26"/>
              </w:rPr>
              <w:t xml:space="preserve"> </w:t>
            </w:r>
            <w:r w:rsidRPr="00665DAE">
              <w:rPr>
                <w:rFonts w:ascii="標楷體" w:eastAsia="標楷體" w:hAnsi="標楷體" w:hint="eastAsia"/>
                <w:sz w:val="26"/>
                <w:szCs w:val="26"/>
              </w:rPr>
              <w:t xml:space="preserve"> 月   日</w:t>
            </w:r>
          </w:p>
        </w:tc>
        <w:tc>
          <w:tcPr>
            <w:tcW w:w="2400" w:type="dxa"/>
            <w:vMerge/>
            <w:tcBorders>
              <w:left w:val="single" w:sz="4" w:space="0" w:color="auto"/>
              <w:right w:val="single" w:sz="4" w:space="0" w:color="auto"/>
            </w:tcBorders>
            <w:vAlign w:val="center"/>
            <w:hideMark/>
          </w:tcPr>
          <w:p w:rsidR="00991209" w:rsidRPr="00665DAE" w:rsidRDefault="00991209" w:rsidP="00470015">
            <w:pPr>
              <w:widowControl/>
              <w:rPr>
                <w:rFonts w:ascii="標楷體" w:eastAsia="標楷體" w:hAnsi="標楷體"/>
                <w:sz w:val="26"/>
                <w:szCs w:val="26"/>
              </w:rPr>
            </w:pPr>
          </w:p>
        </w:tc>
      </w:tr>
      <w:tr w:rsidR="00991209" w:rsidRPr="00665DAE" w:rsidTr="00470015">
        <w:trPr>
          <w:cantSplit/>
          <w:trHeight w:val="806"/>
          <w:jc w:val="center"/>
        </w:trPr>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distribute"/>
              <w:rPr>
                <w:rFonts w:ascii="標楷體" w:eastAsia="標楷體" w:hAnsi="標楷體"/>
                <w:sz w:val="26"/>
                <w:szCs w:val="26"/>
              </w:rPr>
            </w:pPr>
            <w:r w:rsidRPr="00665DAE">
              <w:rPr>
                <w:rFonts w:ascii="標楷體" w:eastAsia="標楷體" w:hAnsi="標楷體" w:hint="eastAsia"/>
                <w:sz w:val="26"/>
                <w:szCs w:val="26"/>
              </w:rPr>
              <w:t>通訊地址</w:t>
            </w: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p>
          <w:p w:rsidR="00991209" w:rsidRPr="00665DAE" w:rsidRDefault="00991209" w:rsidP="00470015">
            <w:pPr>
              <w:snapToGrid w:val="0"/>
              <w:rPr>
                <w:rFonts w:ascii="標楷體" w:eastAsia="標楷體" w:hAnsi="標楷體"/>
                <w:sz w:val="26"/>
                <w:szCs w:val="26"/>
              </w:rPr>
            </w:pPr>
            <w:r w:rsidRPr="00665DAE">
              <w:rPr>
                <w:rFonts w:ascii="標楷體" w:eastAsia="標楷體" w:hAnsi="標楷體" w:hint="eastAsia"/>
                <w:sz w:val="26"/>
                <w:szCs w:val="26"/>
              </w:rPr>
              <w:t>e-mail：</w:t>
            </w:r>
          </w:p>
        </w:tc>
        <w:tc>
          <w:tcPr>
            <w:tcW w:w="2400" w:type="dxa"/>
            <w:vMerge/>
            <w:tcBorders>
              <w:left w:val="single" w:sz="4" w:space="0" w:color="auto"/>
              <w:right w:val="single" w:sz="4" w:space="0" w:color="auto"/>
            </w:tcBorders>
            <w:vAlign w:val="center"/>
            <w:hideMark/>
          </w:tcPr>
          <w:p w:rsidR="00991209" w:rsidRPr="00665DAE" w:rsidRDefault="00991209" w:rsidP="00470015">
            <w:pPr>
              <w:widowControl/>
              <w:rPr>
                <w:rFonts w:ascii="標楷體" w:eastAsia="標楷體" w:hAnsi="標楷體"/>
                <w:sz w:val="26"/>
                <w:szCs w:val="26"/>
              </w:rPr>
            </w:pPr>
          </w:p>
        </w:tc>
      </w:tr>
      <w:tr w:rsidR="00991209" w:rsidRPr="00665DAE" w:rsidTr="00470015">
        <w:trPr>
          <w:cantSplit/>
          <w:trHeight w:val="793"/>
          <w:jc w:val="center"/>
        </w:trPr>
        <w:tc>
          <w:tcPr>
            <w:tcW w:w="1764" w:type="dxa"/>
            <w:gridSpan w:val="2"/>
            <w:tcBorders>
              <w:left w:val="single" w:sz="4" w:space="0" w:color="auto"/>
              <w:bottom w:val="single" w:sz="4" w:space="0" w:color="auto"/>
              <w:right w:val="single" w:sz="4" w:space="0" w:color="auto"/>
            </w:tcBorders>
            <w:vAlign w:val="center"/>
          </w:tcPr>
          <w:p w:rsidR="00991209" w:rsidRPr="00665DAE" w:rsidRDefault="00991209" w:rsidP="00470015">
            <w:pPr>
              <w:snapToGrid w:val="0"/>
              <w:jc w:val="distribute"/>
              <w:rPr>
                <w:rFonts w:ascii="標楷體" w:eastAsia="標楷體" w:hAnsi="標楷體"/>
                <w:sz w:val="26"/>
                <w:szCs w:val="26"/>
              </w:rPr>
            </w:pPr>
            <w:r w:rsidRPr="00665DAE">
              <w:rPr>
                <w:rFonts w:ascii="標楷體" w:eastAsia="標楷體" w:hAnsi="標楷體" w:hint="eastAsia"/>
                <w:sz w:val="26"/>
                <w:szCs w:val="26"/>
              </w:rPr>
              <w:t>學歷</w:t>
            </w:r>
          </w:p>
        </w:tc>
        <w:tc>
          <w:tcPr>
            <w:tcW w:w="6169" w:type="dxa"/>
            <w:gridSpan w:val="6"/>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p>
        </w:tc>
        <w:tc>
          <w:tcPr>
            <w:tcW w:w="2400" w:type="dxa"/>
            <w:vMerge/>
            <w:tcBorders>
              <w:left w:val="single" w:sz="4" w:space="0" w:color="auto"/>
              <w:right w:val="single" w:sz="4" w:space="0" w:color="auto"/>
            </w:tcBorders>
            <w:vAlign w:val="center"/>
          </w:tcPr>
          <w:p w:rsidR="00991209" w:rsidRPr="00665DAE" w:rsidRDefault="00991209" w:rsidP="00470015">
            <w:pPr>
              <w:widowControl/>
              <w:rPr>
                <w:rFonts w:ascii="標楷體" w:eastAsia="標楷體" w:hAnsi="標楷體"/>
                <w:sz w:val="26"/>
                <w:szCs w:val="26"/>
              </w:rPr>
            </w:pPr>
          </w:p>
        </w:tc>
      </w:tr>
      <w:tr w:rsidR="00991209" w:rsidRPr="00665DAE" w:rsidTr="00470015">
        <w:trPr>
          <w:cantSplit/>
          <w:trHeight w:val="454"/>
          <w:jc w:val="center"/>
        </w:trPr>
        <w:tc>
          <w:tcPr>
            <w:tcW w:w="1764" w:type="dxa"/>
            <w:gridSpan w:val="2"/>
            <w:vMerge w:val="restart"/>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distribute"/>
              <w:rPr>
                <w:rFonts w:ascii="標楷體" w:eastAsia="標楷體" w:hAnsi="標楷體"/>
                <w:sz w:val="26"/>
                <w:szCs w:val="26"/>
              </w:rPr>
            </w:pPr>
            <w:r>
              <w:rPr>
                <w:rFonts w:ascii="標楷體" w:eastAsia="標楷體" w:hAnsi="標楷體" w:hint="eastAsia"/>
                <w:sz w:val="26"/>
                <w:szCs w:val="26"/>
              </w:rPr>
              <w:t>經</w:t>
            </w:r>
            <w:r w:rsidRPr="00665DAE">
              <w:rPr>
                <w:rFonts w:ascii="標楷體" w:eastAsia="標楷體" w:hAnsi="標楷體" w:hint="eastAsia"/>
                <w:sz w:val="26"/>
                <w:szCs w:val="26"/>
              </w:rPr>
              <w:t>歷</w:t>
            </w:r>
          </w:p>
          <w:p w:rsidR="00991209" w:rsidRPr="00665DAE" w:rsidRDefault="00991209" w:rsidP="00470015">
            <w:pPr>
              <w:snapToGrid w:val="0"/>
              <w:jc w:val="center"/>
              <w:rPr>
                <w:rFonts w:ascii="標楷體" w:eastAsia="標楷體" w:hAnsi="標楷體"/>
                <w:sz w:val="26"/>
                <w:szCs w:val="26"/>
              </w:rPr>
            </w:pPr>
          </w:p>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（重要參考資料請詳細寫）</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曾經服務單位</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職稱</w:t>
            </w:r>
          </w:p>
        </w:tc>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工作性質</w:t>
            </w:r>
          </w:p>
        </w:tc>
        <w:tc>
          <w:tcPr>
            <w:tcW w:w="2400" w:type="dxa"/>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snapToGrid w:val="0"/>
              <w:jc w:val="center"/>
              <w:rPr>
                <w:rFonts w:ascii="標楷體" w:eastAsia="標楷體" w:hAnsi="標楷體"/>
                <w:sz w:val="26"/>
                <w:szCs w:val="26"/>
              </w:rPr>
            </w:pPr>
            <w:r w:rsidRPr="00665DAE">
              <w:rPr>
                <w:rFonts w:ascii="標楷體" w:eastAsia="標楷體" w:hAnsi="標楷體" w:hint="eastAsia"/>
                <w:sz w:val="26"/>
                <w:szCs w:val="26"/>
              </w:rPr>
              <w:t>起訖年月日</w:t>
            </w:r>
          </w:p>
        </w:tc>
      </w:tr>
      <w:tr w:rsidR="00991209" w:rsidRPr="00665DAE" w:rsidTr="00470015">
        <w:trPr>
          <w:cantSplit/>
          <w:trHeight w:val="795"/>
          <w:jc w:val="center"/>
        </w:trPr>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widowControl/>
              <w:rPr>
                <w:rFonts w:ascii="標楷體" w:eastAsia="標楷體" w:hAnsi="標楷體"/>
                <w:sz w:val="26"/>
                <w:szCs w:val="26"/>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400" w:type="dxa"/>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r>
      <w:tr w:rsidR="00991209" w:rsidRPr="00665DAE" w:rsidTr="00470015">
        <w:trPr>
          <w:cantSplit/>
          <w:trHeight w:val="846"/>
          <w:jc w:val="center"/>
        </w:trPr>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widowControl/>
              <w:rPr>
                <w:rFonts w:ascii="標楷體" w:eastAsia="標楷體" w:hAnsi="標楷體"/>
                <w:sz w:val="26"/>
                <w:szCs w:val="26"/>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400" w:type="dxa"/>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r>
      <w:tr w:rsidR="00991209" w:rsidRPr="00665DAE" w:rsidTr="00470015">
        <w:trPr>
          <w:cantSplit/>
          <w:trHeight w:val="831"/>
          <w:jc w:val="center"/>
        </w:trPr>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rsidR="00991209" w:rsidRPr="00665DAE" w:rsidRDefault="00991209" w:rsidP="00470015">
            <w:pPr>
              <w:widowControl/>
              <w:rPr>
                <w:rFonts w:ascii="標楷體" w:eastAsia="標楷體" w:hAnsi="標楷體"/>
                <w:sz w:val="26"/>
                <w:szCs w:val="26"/>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400" w:type="dxa"/>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r>
      <w:tr w:rsidR="00991209" w:rsidRPr="00665DAE" w:rsidTr="00470015">
        <w:trPr>
          <w:cantSplit/>
          <w:trHeight w:val="843"/>
          <w:jc w:val="center"/>
        </w:trPr>
        <w:tc>
          <w:tcPr>
            <w:tcW w:w="1764" w:type="dxa"/>
            <w:gridSpan w:val="2"/>
            <w:vMerge/>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widowControl/>
              <w:rPr>
                <w:rFonts w:ascii="標楷體" w:eastAsia="標楷體" w:hAnsi="標楷體"/>
                <w:sz w:val="26"/>
                <w:szCs w:val="26"/>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c>
          <w:tcPr>
            <w:tcW w:w="2400" w:type="dxa"/>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r>
      <w:tr w:rsidR="00991209" w:rsidRPr="00665DAE" w:rsidTr="00470015">
        <w:trPr>
          <w:cantSplit/>
          <w:trHeight w:val="1494"/>
          <w:jc w:val="center"/>
        </w:trPr>
        <w:tc>
          <w:tcPr>
            <w:tcW w:w="1764"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widowControl/>
              <w:rPr>
                <w:rFonts w:ascii="標楷體" w:eastAsia="標楷體" w:hAnsi="標楷體"/>
                <w:sz w:val="26"/>
                <w:szCs w:val="26"/>
              </w:rPr>
            </w:pPr>
            <w:r w:rsidRPr="00665DAE">
              <w:rPr>
                <w:rFonts w:ascii="標楷體" w:eastAsia="標楷體" w:hAnsi="標楷體" w:hint="eastAsia"/>
                <w:sz w:val="26"/>
                <w:szCs w:val="26"/>
              </w:rPr>
              <w:t>對工作的理念與期待</w:t>
            </w:r>
          </w:p>
        </w:tc>
        <w:tc>
          <w:tcPr>
            <w:tcW w:w="8569" w:type="dxa"/>
            <w:gridSpan w:val="7"/>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p>
        </w:tc>
      </w:tr>
      <w:tr w:rsidR="00991209" w:rsidRPr="00665DAE" w:rsidTr="00470015">
        <w:trPr>
          <w:cantSplit/>
          <w:trHeight w:val="608"/>
          <w:jc w:val="center"/>
        </w:trPr>
        <w:tc>
          <w:tcPr>
            <w:tcW w:w="1066" w:type="dxa"/>
            <w:vMerge w:val="restart"/>
            <w:tcBorders>
              <w:top w:val="single" w:sz="4" w:space="0" w:color="auto"/>
              <w:left w:val="single" w:sz="4" w:space="0" w:color="auto"/>
              <w:right w:val="single" w:sz="4" w:space="0" w:color="auto"/>
            </w:tcBorders>
            <w:vAlign w:val="center"/>
          </w:tcPr>
          <w:p w:rsidR="00991209" w:rsidRPr="00665DAE" w:rsidRDefault="00991209" w:rsidP="00470015">
            <w:pPr>
              <w:jc w:val="distribute"/>
              <w:rPr>
                <w:rFonts w:ascii="標楷體" w:eastAsia="標楷體" w:hAnsi="標楷體"/>
                <w:sz w:val="26"/>
                <w:szCs w:val="26"/>
              </w:rPr>
            </w:pPr>
            <w:r>
              <w:rPr>
                <w:rFonts w:ascii="標楷體" w:eastAsia="標楷體" w:hAnsi="標楷體" w:hint="eastAsia"/>
                <w:sz w:val="26"/>
                <w:szCs w:val="26"/>
              </w:rPr>
              <w:t>基本資料審核</w:t>
            </w:r>
          </w:p>
        </w:tc>
        <w:tc>
          <w:tcPr>
            <w:tcW w:w="9267" w:type="dxa"/>
            <w:gridSpan w:val="8"/>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r>
              <w:rPr>
                <w:rFonts w:ascii="標楷體" w:eastAsia="標楷體" w:hAnsi="標楷體" w:hint="eastAsia"/>
                <w:sz w:val="26"/>
                <w:szCs w:val="26"/>
              </w:rPr>
              <w:t>證件檢核　1.身份證 □有  □無   2.畢業證書 □有   □無</w:t>
            </w:r>
          </w:p>
        </w:tc>
      </w:tr>
      <w:tr w:rsidR="00991209" w:rsidRPr="00665DAE" w:rsidTr="00470015">
        <w:trPr>
          <w:cantSplit/>
          <w:trHeight w:val="560"/>
          <w:jc w:val="center"/>
        </w:trPr>
        <w:tc>
          <w:tcPr>
            <w:tcW w:w="1066" w:type="dxa"/>
            <w:vMerge/>
            <w:tcBorders>
              <w:left w:val="single" w:sz="4" w:space="0" w:color="auto"/>
              <w:bottom w:val="single" w:sz="4" w:space="0" w:color="auto"/>
              <w:right w:val="single" w:sz="4" w:space="0" w:color="auto"/>
            </w:tcBorders>
            <w:vAlign w:val="center"/>
          </w:tcPr>
          <w:p w:rsidR="00991209" w:rsidRPr="00665DAE" w:rsidRDefault="00991209" w:rsidP="00470015">
            <w:pPr>
              <w:widowControl/>
              <w:jc w:val="distribute"/>
              <w:rPr>
                <w:rFonts w:ascii="標楷體" w:eastAsia="標楷體" w:hAnsi="標楷體"/>
                <w:sz w:val="26"/>
                <w:szCs w:val="26"/>
              </w:rPr>
            </w:pPr>
          </w:p>
        </w:tc>
        <w:tc>
          <w:tcPr>
            <w:tcW w:w="9267" w:type="dxa"/>
            <w:gridSpan w:val="8"/>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r>
              <w:rPr>
                <w:rFonts w:ascii="標楷體" w:eastAsia="標楷體" w:hAnsi="標楷體" w:hint="eastAsia"/>
                <w:sz w:val="26"/>
                <w:szCs w:val="26"/>
              </w:rPr>
              <w:t>證件正本檢核 1.身份證 □合格 □不合格   2.畢業證書 □合格 □不合格</w:t>
            </w:r>
          </w:p>
        </w:tc>
      </w:tr>
      <w:tr w:rsidR="00991209" w:rsidRPr="00665DAE" w:rsidTr="00470015">
        <w:trPr>
          <w:cantSplit/>
          <w:trHeight w:val="705"/>
          <w:jc w:val="center"/>
        </w:trPr>
        <w:tc>
          <w:tcPr>
            <w:tcW w:w="2145" w:type="dxa"/>
            <w:gridSpan w:val="3"/>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r>
              <w:rPr>
                <w:rFonts w:ascii="標楷體" w:eastAsia="標楷體" w:hAnsi="標楷體" w:hint="eastAsia"/>
                <w:sz w:val="26"/>
                <w:szCs w:val="26"/>
              </w:rPr>
              <w:t>承辦人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r>
              <w:rPr>
                <w:rFonts w:ascii="標楷體" w:eastAsia="標楷體" w:hAnsi="標楷體" w:hint="eastAsia"/>
                <w:sz w:val="26"/>
                <w:szCs w:val="26"/>
              </w:rPr>
              <w:t>教務主任</w:t>
            </w: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r>
              <w:rPr>
                <w:rFonts w:ascii="標楷體" w:eastAsia="標楷體" w:hAnsi="標楷體" w:hint="eastAsia"/>
                <w:sz w:val="26"/>
                <w:szCs w:val="26"/>
              </w:rPr>
              <w:t>校長</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jc w:val="center"/>
              <w:rPr>
                <w:rFonts w:ascii="標楷體" w:eastAsia="標楷體" w:hAnsi="標楷體"/>
                <w:sz w:val="26"/>
                <w:szCs w:val="26"/>
              </w:rPr>
            </w:pPr>
            <w:r>
              <w:rPr>
                <w:rFonts w:ascii="標楷體" w:eastAsia="標楷體" w:hAnsi="標楷體" w:hint="eastAsia"/>
                <w:sz w:val="26"/>
                <w:szCs w:val="26"/>
              </w:rPr>
              <w:t>審查結果</w:t>
            </w:r>
          </w:p>
        </w:tc>
      </w:tr>
      <w:tr w:rsidR="00991209" w:rsidRPr="00665DAE" w:rsidTr="00470015">
        <w:trPr>
          <w:cantSplit/>
          <w:trHeight w:val="843"/>
          <w:jc w:val="center"/>
        </w:trPr>
        <w:tc>
          <w:tcPr>
            <w:tcW w:w="2145" w:type="dxa"/>
            <w:gridSpan w:val="3"/>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991209" w:rsidRPr="00665DAE" w:rsidRDefault="00991209" w:rsidP="00470015">
            <w:pPr>
              <w:snapToGrid w:val="0"/>
              <w:rPr>
                <w:rFonts w:ascii="標楷體" w:eastAsia="標楷體" w:hAnsi="標楷體"/>
                <w:sz w:val="26"/>
                <w:szCs w:val="26"/>
              </w:rPr>
            </w:pPr>
            <w:r>
              <w:rPr>
                <w:rFonts w:ascii="標楷體" w:eastAsia="標楷體" w:hAnsi="標楷體" w:hint="eastAsia"/>
                <w:sz w:val="26"/>
                <w:szCs w:val="26"/>
              </w:rPr>
              <w:t xml:space="preserve"> □合格    □不合格</w:t>
            </w:r>
          </w:p>
        </w:tc>
      </w:tr>
    </w:tbl>
    <w:p w:rsidR="00991209" w:rsidRDefault="00991209" w:rsidP="00991209"/>
    <w:p w:rsidR="00991209" w:rsidRDefault="00991209" w:rsidP="00991209"/>
    <w:p w:rsidR="00991209" w:rsidRDefault="00991209" w:rsidP="00991209"/>
    <w:p w:rsidR="00991209" w:rsidRDefault="00991209" w:rsidP="00991209"/>
    <w:p w:rsidR="00991209" w:rsidRDefault="00991209" w:rsidP="00991209"/>
    <w:p w:rsidR="00991209" w:rsidRDefault="00991209" w:rsidP="00991209"/>
    <w:p w:rsidR="00991209" w:rsidRDefault="00991209" w:rsidP="00991209"/>
    <w:p w:rsidR="00991209" w:rsidRDefault="00991209" w:rsidP="00991209">
      <w:pPr>
        <w:jc w:val="center"/>
        <w:rPr>
          <w:rFonts w:ascii="標楷體" w:eastAsia="標楷體" w:hAnsi="標楷體"/>
          <w:b/>
          <w:sz w:val="28"/>
          <w:szCs w:val="28"/>
        </w:rPr>
      </w:pPr>
      <w:r w:rsidRPr="0026526A">
        <w:rPr>
          <w:rFonts w:ascii="標楷體" w:eastAsia="標楷體" w:hAnsi="標楷體" w:hint="eastAsia"/>
          <w:b/>
          <w:sz w:val="28"/>
          <w:szCs w:val="28"/>
        </w:rPr>
        <w:lastRenderedPageBreak/>
        <w:t>切 結 書</w:t>
      </w:r>
    </w:p>
    <w:p w:rsidR="00991209" w:rsidRPr="0026526A" w:rsidRDefault="00991209" w:rsidP="00991209">
      <w:pPr>
        <w:jc w:val="center"/>
        <w:rPr>
          <w:rFonts w:ascii="標楷體" w:eastAsia="標楷體" w:hAnsi="標楷體"/>
          <w:b/>
          <w:sz w:val="28"/>
          <w:szCs w:val="28"/>
        </w:rPr>
      </w:pPr>
    </w:p>
    <w:p w:rsidR="00991209" w:rsidRDefault="00991209" w:rsidP="00991209">
      <w:pPr>
        <w:rPr>
          <w:rFonts w:ascii="標楷體" w:eastAsia="標楷體" w:hAnsi="標楷體"/>
          <w:sz w:val="28"/>
          <w:szCs w:val="28"/>
        </w:rPr>
      </w:pPr>
      <w:r>
        <w:rPr>
          <w:rFonts w:ascii="標楷體" w:eastAsia="標楷體" w:hAnsi="標楷體" w:hint="eastAsia"/>
          <w:sz w:val="28"/>
          <w:szCs w:val="28"/>
        </w:rPr>
        <w:t>立切結書人             參加  貴校</w:t>
      </w:r>
      <w:r w:rsidRPr="000E7596">
        <w:rPr>
          <w:rFonts w:ascii="標楷體" w:eastAsia="標楷體" w:hAnsi="標楷體"/>
          <w:sz w:val="28"/>
          <w:szCs w:val="28"/>
        </w:rPr>
        <w:t>10</w:t>
      </w:r>
      <w:r w:rsidRPr="000E7596">
        <w:rPr>
          <w:rFonts w:ascii="標楷體" w:eastAsia="標楷體" w:hAnsi="標楷體" w:hint="eastAsia"/>
          <w:sz w:val="28"/>
          <w:szCs w:val="28"/>
        </w:rPr>
        <w:t>7學年度特殊教育</w:t>
      </w:r>
      <w:r>
        <w:rPr>
          <w:rFonts w:ascii="標楷體" w:eastAsia="標楷體" w:hAnsi="標楷體" w:hint="eastAsia"/>
          <w:sz w:val="28"/>
          <w:szCs w:val="28"/>
        </w:rPr>
        <w:t>學生</w:t>
      </w:r>
      <w:r w:rsidRPr="000E7596">
        <w:rPr>
          <w:rFonts w:ascii="標楷體" w:eastAsia="標楷體" w:hAnsi="標楷體" w:hint="eastAsia"/>
          <w:sz w:val="28"/>
          <w:szCs w:val="28"/>
        </w:rPr>
        <w:t>助理員甄選簡章</w:t>
      </w:r>
      <w:r>
        <w:rPr>
          <w:rFonts w:ascii="標楷體" w:eastAsia="標楷體" w:hAnsi="標楷體" w:hint="eastAsia"/>
          <w:sz w:val="28"/>
          <w:szCs w:val="28"/>
        </w:rPr>
        <w:t>甄選，保證絕無下列事項：</w:t>
      </w:r>
    </w:p>
    <w:p w:rsidR="00991209" w:rsidRPr="00224694" w:rsidRDefault="00991209" w:rsidP="00991209">
      <w:pPr>
        <w:pStyle w:val="a3"/>
        <w:numPr>
          <w:ilvl w:val="0"/>
          <w:numId w:val="7"/>
        </w:numPr>
        <w:ind w:leftChars="0"/>
        <w:rPr>
          <w:rFonts w:ascii="標楷體" w:eastAsia="標楷體" w:hAnsi="標楷體"/>
          <w:sz w:val="28"/>
          <w:szCs w:val="28"/>
        </w:rPr>
      </w:pPr>
      <w:r w:rsidRPr="00224694">
        <w:rPr>
          <w:rFonts w:ascii="標楷體" w:eastAsia="標楷體" w:hAnsi="標楷體" w:hint="eastAsia"/>
          <w:sz w:val="28"/>
          <w:szCs w:val="28"/>
        </w:rPr>
        <w:t>所提資料不實或偽造等情事。</w:t>
      </w:r>
    </w:p>
    <w:p w:rsidR="00991209" w:rsidRDefault="00991209" w:rsidP="00991209">
      <w:pPr>
        <w:pStyle w:val="a3"/>
        <w:numPr>
          <w:ilvl w:val="0"/>
          <w:numId w:val="7"/>
        </w:numPr>
        <w:ind w:leftChars="0"/>
        <w:rPr>
          <w:rFonts w:ascii="標楷體" w:eastAsia="標楷體" w:hAnsi="標楷體"/>
          <w:sz w:val="28"/>
          <w:szCs w:val="28"/>
        </w:rPr>
      </w:pPr>
      <w:r>
        <w:rPr>
          <w:rFonts w:ascii="標楷體" w:eastAsia="標楷體" w:hAnsi="標楷體" w:hint="eastAsia"/>
          <w:sz w:val="28"/>
          <w:szCs w:val="28"/>
        </w:rPr>
        <w:t>無法於規定時間內，取得原單位離職同意證明者。</w:t>
      </w:r>
    </w:p>
    <w:p w:rsidR="00991209" w:rsidRDefault="00991209" w:rsidP="00991209">
      <w:pPr>
        <w:rPr>
          <w:rFonts w:ascii="標楷體" w:eastAsia="標楷體" w:hAnsi="標楷體"/>
          <w:sz w:val="28"/>
          <w:szCs w:val="28"/>
        </w:rPr>
      </w:pPr>
      <w:r>
        <w:rPr>
          <w:rFonts w:ascii="標楷體" w:eastAsia="標楷體" w:hAnsi="標楷體" w:hint="eastAsia"/>
          <w:sz w:val="28"/>
          <w:szCs w:val="28"/>
        </w:rPr>
        <w:t>如有發現不實，除願負全部法律責任外，並同意無條件立即取消錄取資格；如已聘用，亦同意無條件立即解聘，絕無異議。　　　此致</w:t>
      </w:r>
    </w:p>
    <w:p w:rsidR="00991209" w:rsidRDefault="00991209" w:rsidP="00991209">
      <w:pPr>
        <w:rPr>
          <w:rFonts w:ascii="標楷體" w:eastAsia="標楷體" w:hAnsi="標楷體"/>
          <w:sz w:val="28"/>
          <w:szCs w:val="28"/>
        </w:rPr>
      </w:pPr>
      <w:r>
        <w:rPr>
          <w:rFonts w:ascii="標楷體" w:eastAsia="標楷體" w:hAnsi="標楷體" w:hint="eastAsia"/>
          <w:sz w:val="28"/>
          <w:szCs w:val="28"/>
        </w:rPr>
        <w:t>臺北市私立</w:t>
      </w:r>
      <w:proofErr w:type="gramStart"/>
      <w:r>
        <w:rPr>
          <w:rFonts w:ascii="標楷體" w:eastAsia="標楷體" w:hAnsi="標楷體" w:hint="eastAsia"/>
          <w:sz w:val="28"/>
          <w:szCs w:val="28"/>
        </w:rPr>
        <w:t>惇</w:t>
      </w:r>
      <w:proofErr w:type="gramEnd"/>
      <w:r>
        <w:rPr>
          <w:rFonts w:ascii="標楷體" w:eastAsia="標楷體" w:hAnsi="標楷體" w:hint="eastAsia"/>
          <w:sz w:val="28"/>
          <w:szCs w:val="28"/>
        </w:rPr>
        <w:t xml:space="preserve">敘高級工商職業學校　　　</w:t>
      </w:r>
    </w:p>
    <w:p w:rsidR="00991209" w:rsidRDefault="00991209" w:rsidP="00991209">
      <w:pPr>
        <w:rPr>
          <w:rFonts w:ascii="標楷體" w:eastAsia="標楷體" w:hAnsi="標楷體"/>
          <w:sz w:val="28"/>
          <w:szCs w:val="28"/>
        </w:rPr>
      </w:pPr>
    </w:p>
    <w:p w:rsidR="00991209" w:rsidRDefault="00991209" w:rsidP="00991209">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切結人</w:t>
      </w:r>
      <w:proofErr w:type="gramEnd"/>
      <w:r>
        <w:rPr>
          <w:rFonts w:ascii="標楷體" w:eastAsia="標楷體" w:hAnsi="標楷體" w:hint="eastAsia"/>
          <w:sz w:val="28"/>
          <w:szCs w:val="28"/>
        </w:rPr>
        <w:t>：　　　　　　　　　　　　身份證字號：</w:t>
      </w:r>
    </w:p>
    <w:p w:rsidR="00991209" w:rsidRDefault="00991209" w:rsidP="00991209">
      <w:pPr>
        <w:rPr>
          <w:rFonts w:ascii="標楷體" w:eastAsia="標楷體" w:hAnsi="標楷體"/>
          <w:sz w:val="28"/>
          <w:szCs w:val="28"/>
        </w:rPr>
      </w:pPr>
      <w:r>
        <w:rPr>
          <w:rFonts w:ascii="標楷體" w:eastAsia="標楷體" w:hAnsi="標楷體" w:hint="eastAsia"/>
          <w:sz w:val="28"/>
          <w:szCs w:val="28"/>
        </w:rPr>
        <w:t xml:space="preserve">　　　地址：</w:t>
      </w:r>
    </w:p>
    <w:p w:rsidR="00991209" w:rsidRDefault="00991209" w:rsidP="00991209">
      <w:pPr>
        <w:rPr>
          <w:rFonts w:ascii="標楷體" w:eastAsia="標楷體" w:hAnsi="標楷體"/>
          <w:sz w:val="28"/>
          <w:szCs w:val="28"/>
        </w:rPr>
      </w:pPr>
    </w:p>
    <w:p w:rsidR="00991209" w:rsidRDefault="00991209" w:rsidP="00991209">
      <w:pPr>
        <w:rPr>
          <w:rFonts w:ascii="標楷體" w:eastAsia="標楷體" w:hAnsi="標楷體"/>
          <w:sz w:val="28"/>
          <w:szCs w:val="28"/>
        </w:rPr>
      </w:pPr>
      <w:r>
        <w:rPr>
          <w:rFonts w:ascii="標楷體" w:eastAsia="標楷體" w:hAnsi="標楷體" w:hint="eastAsia"/>
          <w:sz w:val="28"/>
          <w:szCs w:val="28"/>
        </w:rPr>
        <w:t>中華民國　　　　　　　　　　年</w:t>
      </w:r>
      <w:proofErr w:type="gramStart"/>
      <w:r>
        <w:rPr>
          <w:rFonts w:ascii="標楷體" w:eastAsia="標楷體" w:hAnsi="標楷體" w:hint="eastAsia"/>
          <w:sz w:val="28"/>
          <w:szCs w:val="28"/>
        </w:rPr>
        <w:t xml:space="preserve">　　 　　 </w:t>
      </w:r>
      <w:proofErr w:type="gramEnd"/>
      <w:r>
        <w:rPr>
          <w:rFonts w:ascii="標楷體" w:eastAsia="標楷體" w:hAnsi="標楷體" w:hint="eastAsia"/>
          <w:sz w:val="28"/>
          <w:szCs w:val="28"/>
        </w:rPr>
        <w:t xml:space="preserve">　　　月 　 　　　　　　日</w:t>
      </w:r>
    </w:p>
    <w:p w:rsidR="00991209" w:rsidRDefault="00991209" w:rsidP="00991209">
      <w:pPr>
        <w:rPr>
          <w:rFonts w:ascii="標楷體" w:eastAsia="標楷體" w:hAnsi="標楷體"/>
        </w:rPr>
      </w:pPr>
    </w:p>
    <w:p w:rsidR="00991209" w:rsidRDefault="00991209" w:rsidP="00991209">
      <w:pPr>
        <w:rPr>
          <w:rFonts w:ascii="標楷體" w:eastAsia="標楷體" w:hAnsi="標楷體"/>
        </w:rPr>
      </w:pPr>
    </w:p>
    <w:p w:rsidR="00991209" w:rsidRDefault="00991209" w:rsidP="00991209">
      <w:pPr>
        <w:rPr>
          <w:rFonts w:ascii="標楷體" w:eastAsia="標楷體" w:hAnsi="標楷體"/>
        </w:rPr>
      </w:pPr>
    </w:p>
    <w:p w:rsidR="00991209" w:rsidRDefault="00991209" w:rsidP="00991209">
      <w:pPr>
        <w:rPr>
          <w:rFonts w:ascii="標楷體" w:eastAsia="標楷體" w:hAnsi="標楷體"/>
        </w:rPr>
      </w:pPr>
    </w:p>
    <w:p w:rsidR="00991209" w:rsidRPr="009E33AE" w:rsidRDefault="00991209" w:rsidP="00991209">
      <w:pPr>
        <w:rPr>
          <w:rFonts w:ascii="標楷體" w:eastAsia="標楷體" w:hAnsi="標楷體"/>
        </w:rPr>
      </w:pPr>
    </w:p>
    <w:p w:rsidR="00991209" w:rsidRPr="00F37773" w:rsidRDefault="00991209" w:rsidP="00991209"/>
    <w:p w:rsidR="00991209" w:rsidRPr="00D24C82" w:rsidRDefault="00991209" w:rsidP="00991209"/>
    <w:p w:rsidR="00991209" w:rsidRP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Default="00991209" w:rsidP="00991209">
      <w:pPr>
        <w:pStyle w:val="Default"/>
        <w:rPr>
          <w:rFonts w:hAnsi="Times New Roman" w:hint="eastAsia"/>
        </w:rPr>
      </w:pPr>
    </w:p>
    <w:p w:rsidR="00991209" w:rsidRPr="00F37773" w:rsidRDefault="00991209" w:rsidP="00991209">
      <w:pPr>
        <w:pStyle w:val="Default"/>
        <w:rPr>
          <w:rFonts w:hAnsi="Times New Roman"/>
        </w:rPr>
      </w:pPr>
      <w:bookmarkStart w:id="0" w:name="_GoBack"/>
      <w:bookmarkEnd w:id="0"/>
    </w:p>
    <w:sectPr w:rsidR="00991209" w:rsidRPr="00F37773" w:rsidSect="00DA5E3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70" w:rsidRDefault="00B20A70" w:rsidP="00991209">
      <w:r>
        <w:separator/>
      </w:r>
    </w:p>
  </w:endnote>
  <w:endnote w:type="continuationSeparator" w:id="0">
    <w:p w:rsidR="00B20A70" w:rsidRDefault="00B20A70" w:rsidP="009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70" w:rsidRDefault="00B20A70" w:rsidP="00991209">
      <w:r>
        <w:separator/>
      </w:r>
    </w:p>
  </w:footnote>
  <w:footnote w:type="continuationSeparator" w:id="0">
    <w:p w:rsidR="00B20A70" w:rsidRDefault="00B20A70" w:rsidP="0099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0E9"/>
    <w:multiLevelType w:val="hybridMultilevel"/>
    <w:tmpl w:val="F814BED4"/>
    <w:lvl w:ilvl="0" w:tplc="BEC07E2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630CB"/>
    <w:multiLevelType w:val="hybridMultilevel"/>
    <w:tmpl w:val="38100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EE20DC"/>
    <w:multiLevelType w:val="hybridMultilevel"/>
    <w:tmpl w:val="82EE56C6"/>
    <w:lvl w:ilvl="0" w:tplc="72082B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4B3B77"/>
    <w:multiLevelType w:val="hybridMultilevel"/>
    <w:tmpl w:val="9418052A"/>
    <w:lvl w:ilvl="0" w:tplc="BEC07E2C">
      <w:start w:val="1"/>
      <w:numFmt w:val="taiwaneseCountingThousand"/>
      <w:lvlText w:val="%1、"/>
      <w:lvlJc w:val="left"/>
      <w:pPr>
        <w:ind w:left="600" w:hanging="600"/>
      </w:pPr>
      <w:rPr>
        <w:rFonts w:hint="default"/>
      </w:rPr>
    </w:lvl>
    <w:lvl w:ilvl="1" w:tplc="3E3A8BB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E75880"/>
    <w:multiLevelType w:val="hybridMultilevel"/>
    <w:tmpl w:val="1EA4E3FE"/>
    <w:lvl w:ilvl="0" w:tplc="089CADF4">
      <w:start w:val="1"/>
      <w:numFmt w:val="taiwaneseCountingThousand"/>
      <w:lvlText w:val="%1、"/>
      <w:lvlJc w:val="left"/>
      <w:pPr>
        <w:ind w:left="720" w:hanging="720"/>
      </w:pPr>
      <w:rPr>
        <w:rFonts w:hint="default"/>
      </w:rPr>
    </w:lvl>
    <w:lvl w:ilvl="1" w:tplc="0226DF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4F0CE6"/>
    <w:multiLevelType w:val="hybridMultilevel"/>
    <w:tmpl w:val="34E6D6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555A13"/>
    <w:multiLevelType w:val="hybridMultilevel"/>
    <w:tmpl w:val="A15A6C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39"/>
    <w:rsid w:val="00001735"/>
    <w:rsid w:val="0009518E"/>
    <w:rsid w:val="000E7596"/>
    <w:rsid w:val="001035F2"/>
    <w:rsid w:val="00144E7A"/>
    <w:rsid w:val="001B05DA"/>
    <w:rsid w:val="0025264A"/>
    <w:rsid w:val="003C74F6"/>
    <w:rsid w:val="0041514F"/>
    <w:rsid w:val="00463976"/>
    <w:rsid w:val="00524E50"/>
    <w:rsid w:val="005260FF"/>
    <w:rsid w:val="006464C6"/>
    <w:rsid w:val="007B1E4F"/>
    <w:rsid w:val="00887245"/>
    <w:rsid w:val="008D1FD6"/>
    <w:rsid w:val="00962DBA"/>
    <w:rsid w:val="00991209"/>
    <w:rsid w:val="00A43E35"/>
    <w:rsid w:val="00B20A70"/>
    <w:rsid w:val="00C95BF1"/>
    <w:rsid w:val="00CE1A7B"/>
    <w:rsid w:val="00D61828"/>
    <w:rsid w:val="00DA5E39"/>
    <w:rsid w:val="00DD7366"/>
    <w:rsid w:val="00F17170"/>
    <w:rsid w:val="00F3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E3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B1E4F"/>
    <w:pPr>
      <w:ind w:leftChars="200" w:left="480"/>
    </w:pPr>
  </w:style>
  <w:style w:type="paragraph" w:styleId="a4">
    <w:name w:val="header"/>
    <w:basedOn w:val="a"/>
    <w:link w:val="a5"/>
    <w:uiPriority w:val="99"/>
    <w:unhideWhenUsed/>
    <w:rsid w:val="00991209"/>
    <w:pPr>
      <w:tabs>
        <w:tab w:val="center" w:pos="4153"/>
        <w:tab w:val="right" w:pos="8306"/>
      </w:tabs>
      <w:snapToGrid w:val="0"/>
    </w:pPr>
    <w:rPr>
      <w:sz w:val="20"/>
      <w:szCs w:val="20"/>
    </w:rPr>
  </w:style>
  <w:style w:type="character" w:customStyle="1" w:styleId="a5">
    <w:name w:val="頁首 字元"/>
    <w:basedOn w:val="a0"/>
    <w:link w:val="a4"/>
    <w:uiPriority w:val="99"/>
    <w:rsid w:val="00991209"/>
    <w:rPr>
      <w:sz w:val="20"/>
      <w:szCs w:val="20"/>
    </w:rPr>
  </w:style>
  <w:style w:type="paragraph" w:styleId="a6">
    <w:name w:val="footer"/>
    <w:basedOn w:val="a"/>
    <w:link w:val="a7"/>
    <w:uiPriority w:val="99"/>
    <w:unhideWhenUsed/>
    <w:rsid w:val="00991209"/>
    <w:pPr>
      <w:tabs>
        <w:tab w:val="center" w:pos="4153"/>
        <w:tab w:val="right" w:pos="8306"/>
      </w:tabs>
      <w:snapToGrid w:val="0"/>
    </w:pPr>
    <w:rPr>
      <w:sz w:val="20"/>
      <w:szCs w:val="20"/>
    </w:rPr>
  </w:style>
  <w:style w:type="character" w:customStyle="1" w:styleId="a7">
    <w:name w:val="頁尾 字元"/>
    <w:basedOn w:val="a0"/>
    <w:link w:val="a6"/>
    <w:uiPriority w:val="99"/>
    <w:rsid w:val="009912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E3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B1E4F"/>
    <w:pPr>
      <w:ind w:leftChars="200" w:left="480"/>
    </w:pPr>
  </w:style>
  <w:style w:type="paragraph" w:styleId="a4">
    <w:name w:val="header"/>
    <w:basedOn w:val="a"/>
    <w:link w:val="a5"/>
    <w:uiPriority w:val="99"/>
    <w:unhideWhenUsed/>
    <w:rsid w:val="00991209"/>
    <w:pPr>
      <w:tabs>
        <w:tab w:val="center" w:pos="4153"/>
        <w:tab w:val="right" w:pos="8306"/>
      </w:tabs>
      <w:snapToGrid w:val="0"/>
    </w:pPr>
    <w:rPr>
      <w:sz w:val="20"/>
      <w:szCs w:val="20"/>
    </w:rPr>
  </w:style>
  <w:style w:type="character" w:customStyle="1" w:styleId="a5">
    <w:name w:val="頁首 字元"/>
    <w:basedOn w:val="a0"/>
    <w:link w:val="a4"/>
    <w:uiPriority w:val="99"/>
    <w:rsid w:val="00991209"/>
    <w:rPr>
      <w:sz w:val="20"/>
      <w:szCs w:val="20"/>
    </w:rPr>
  </w:style>
  <w:style w:type="paragraph" w:styleId="a6">
    <w:name w:val="footer"/>
    <w:basedOn w:val="a"/>
    <w:link w:val="a7"/>
    <w:uiPriority w:val="99"/>
    <w:unhideWhenUsed/>
    <w:rsid w:val="00991209"/>
    <w:pPr>
      <w:tabs>
        <w:tab w:val="center" w:pos="4153"/>
        <w:tab w:val="right" w:pos="8306"/>
      </w:tabs>
      <w:snapToGrid w:val="0"/>
    </w:pPr>
    <w:rPr>
      <w:sz w:val="20"/>
      <w:szCs w:val="20"/>
    </w:rPr>
  </w:style>
  <w:style w:type="character" w:customStyle="1" w:styleId="a7">
    <w:name w:val="頁尾 字元"/>
    <w:basedOn w:val="a0"/>
    <w:link w:val="a6"/>
    <w:uiPriority w:val="99"/>
    <w:rsid w:val="009912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1424</Characters>
  <Application>Microsoft Office Word</Application>
  <DocSecurity>0</DocSecurity>
  <Lines>11</Lines>
  <Paragraphs>3</Paragraphs>
  <ScaleCrop>false</ScaleCrop>
  <Company>Hewlett-Packard Company</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2018-08-08T05:38:00Z</cp:lastPrinted>
  <dcterms:created xsi:type="dcterms:W3CDTF">2018-08-09T06:03:00Z</dcterms:created>
  <dcterms:modified xsi:type="dcterms:W3CDTF">2018-08-09T06:03:00Z</dcterms:modified>
</cp:coreProperties>
</file>